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5"/>
        <w:numPr>
          <w:ilvl w:val="0"/>
          <w:numId w:val="0"/>
        </w:numPr>
        <w:spacing w:lineRule="auto" w:line="276"/>
        <w:ind w:hanging="0" w:left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spacing w:val="3"/>
          <w:kern w:val="2"/>
          <w:sz w:val="22"/>
          <w:szCs w:val="22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spacing w:val="3"/>
          <w:kern w:val="2"/>
          <w:sz w:val="22"/>
          <w:szCs w:val="22"/>
          <w:lang w:bidi="ar-SA"/>
        </w:rPr>
        <w:t>SzNSPZOZ.N-DOP.263.4.2026.KG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KONKURS OFERT</w:t>
      </w:r>
    </w:p>
    <w:p>
      <w:pPr>
        <w:pStyle w:val="Normal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bidi="ar-SA"/>
        </w:rPr>
      </w:pPr>
      <w:r>
        <w:rPr>
          <w:rFonts w:eastAsia="Times New Roman" w:cs="Calibri" w:cstheme="minorHAnsi" w:ascii="Calibri" w:hAnsi="Calibri"/>
          <w:sz w:val="22"/>
          <w:szCs w:val="22"/>
          <w:lang w:bidi="ar-SA"/>
        </w:rPr>
      </w:r>
    </w:p>
    <w:p>
      <w:pPr>
        <w:pStyle w:val="Standard"/>
        <w:tabs>
          <w:tab w:val="clear" w:pos="709"/>
          <w:tab w:val="left" w:pos="270" w:leader="none"/>
        </w:tabs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b/>
          <w:bCs/>
          <w:kern w:val="2"/>
          <w:sz w:val="22"/>
          <w:szCs w:val="22"/>
          <w:lang w:bidi="ar-SA"/>
        </w:rPr>
      </w:pPr>
      <w:bookmarkStart w:id="0" w:name="_Hlk164321807"/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Realizacja badań, konsultacji i zabiegów na rzecz pacjentów oraz pracowników Szpitala Neuropsychiatrycznego im. Prof. Mieczysława Kaczyńskiego SPZOZ w Lublinie </w:t>
      </w:r>
      <w:bookmarkEnd w:id="0"/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bidi="ar-SA"/>
        </w:rPr>
        <w:t xml:space="preserve"> - powtórka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Lublin, 25 czerwca 2026 r.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Heading5"/>
        <w:numPr>
          <w:ilvl w:val="4"/>
          <w:numId w:val="4"/>
        </w:numPr>
        <w:spacing w:lineRule="auto" w:line="276"/>
        <w:ind w:hanging="284" w:lef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UDZIELAJĄCY ZAMÓWIENIE (zwany dalej: „ZAMAWIAJĄCYM”)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Szpital Neuropsychiatryczny im. Prof. Mieczysława Kaczyńskiego Samodzielny Publiczny Zakład Opieki Zdrowotnej w Lublinie ul. Abramowicka 2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Tel.: (81) 7443061, NIP: 9462160056, REGON: 431019046, KRS 0000004020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Godziny pracy: 7.00 -14.35</w:t>
      </w:r>
    </w:p>
    <w:p>
      <w:pPr>
        <w:pStyle w:val="BodyText"/>
        <w:spacing w:lineRule="auto" w:line="276"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BodyText"/>
        <w:numPr>
          <w:ilvl w:val="0"/>
          <w:numId w:val="4"/>
        </w:numPr>
        <w:tabs>
          <w:tab w:val="clear" w:pos="709"/>
        </w:tabs>
        <w:spacing w:lineRule="auto" w:line="276" w:before="0" w:after="0"/>
        <w:ind w:hanging="284" w:left="284"/>
        <w:jc w:val="both"/>
        <w:rPr>
          <w:rFonts w:ascii="Calibri" w:hAnsi="Calibri" w:cs="Calibri" w:asciiTheme="minorHAnsi" w:cstheme="minorHAnsi" w:hAnsiTheme="minorHAnsi"/>
          <w:color w:val="FF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OKREŚLENIE PRZEDMIOTU ZAMÓWIENIA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1. Przedmiotem zamówienia jest realizacja badań, konsultacji i zabiegów na rzecz pacjentów oraz pracowników Szpitala Neuropsychiatrycznego im. Prof. Mieczysława Kaczyńskiego SPZOZ w Lublinie</w:t>
      </w:r>
    </w:p>
    <w:p>
      <w:pPr>
        <w:pStyle w:val="Normal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kern w:val="2"/>
          <w:sz w:val="22"/>
          <w:szCs w:val="22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bidi="ar-SA"/>
        </w:rPr>
        <w:t>opisane w 3 częściach:</w:t>
      </w:r>
    </w:p>
    <w:p>
      <w:pPr>
        <w:pStyle w:val="Normal"/>
        <w:widowControl/>
        <w:suppressAutoHyphens w:val="false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kern w:val="0"/>
          <w:sz w:val="22"/>
          <w:szCs w:val="22"/>
          <w:lang w:eastAsia="pl-PL"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sz w:val="22"/>
          <w:szCs w:val="22"/>
          <w:lang w:eastAsia="ar-SA" w:bidi="ar-SA"/>
        </w:rPr>
        <w:t xml:space="preserve">Część 1 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0"/>
          <w:sz w:val="22"/>
          <w:szCs w:val="22"/>
          <w:lang w:eastAsia="pl-PL" w:bidi="ar-SA"/>
        </w:rPr>
        <w:t>Badania diagnostyczne, konsultacje i zabiegi (zadania 1-6)</w:t>
      </w:r>
    </w:p>
    <w:p>
      <w:pPr>
        <w:pStyle w:val="Normal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kern w:val="0"/>
          <w:sz w:val="22"/>
          <w:szCs w:val="22"/>
          <w:lang w:eastAsia="pl-PL"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sz w:val="22"/>
          <w:szCs w:val="22"/>
          <w:lang w:eastAsia="ar-SA" w:bidi="ar-SA"/>
        </w:rPr>
        <w:t>Część 2 Badania laboratoryjne rutynowe (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0"/>
          <w:sz w:val="22"/>
          <w:szCs w:val="22"/>
          <w:lang w:eastAsia="pl-PL" w:bidi="ar-SA"/>
        </w:rPr>
        <w:t>zadania 1-2)</w:t>
      </w:r>
    </w:p>
    <w:p>
      <w:pPr>
        <w:pStyle w:val="Standard"/>
        <w:tabs>
          <w:tab w:val="clear" w:pos="709"/>
          <w:tab w:val="left" w:pos="270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Szczegółowy wykaz w załączniku nr 1a i 1b.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kern w:val="0"/>
          <w:sz w:val="22"/>
          <w:szCs w:val="22"/>
          <w:lang w:eastAsia="pl-PL" w:bidi="ar-SA"/>
        </w:rPr>
        <w:t xml:space="preserve">2.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Koordynacja i nadzór nad realizacją przedmiotu umowy: Małgorzata Doman-Kozak – Z-ca Dyrektora ds. Lecznictwa.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CPV: 85141000-9 Usługi świadczone przez personel medyczny.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u w:val="single"/>
        </w:rPr>
        <w:t>Zamawiający dopuszcza składanie ofert  na poszczególne części.</w:t>
      </w:r>
    </w:p>
    <w:p>
      <w:pPr>
        <w:pStyle w:val="Normal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ar-SA" w:bidi="ar-SA"/>
        </w:rPr>
      </w:pPr>
      <w:r>
        <w:rPr>
          <w:rFonts w:eastAsia="Times New Roman" w:cs="Calibri" w:cstheme="minorHAnsi" w:ascii="Calibri" w:hAnsi="Calibri"/>
          <w:sz w:val="22"/>
          <w:szCs w:val="22"/>
          <w:lang w:eastAsia="ar-SA" w:bidi="ar-SA"/>
        </w:rPr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b/>
          <w:bCs/>
          <w:kern w:val="2"/>
          <w:sz w:val="22"/>
          <w:szCs w:val="22"/>
          <w:lang w:bidi="ar-SA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WYMAGANIA DOTYCZĄCE ŚWIADCZONYCH USŁUG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1. Konsultacje lekarskie mają być udzielane przez osoby wykonujące zawód lekarza, posiadające tytuł specjalisty w danej dziedzinie. Pozostałe świadczenia mają być udzielane przez osoby wykonujące zawody medyczne lub inne osoby posiadające odpowiednie kwalifikacje i uprawnienia. Konsultacje z zasady mają odbywać się w siedzibie Przyjmującego zamówienie, transport zapewnia Udzielający zamówienia.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2. Warunki realizacji dla badań laboratoryjnych - laboratorium czynne 24 godz./ dobę przez 7 dni w tygodniu, max 20 km od siedziby Udzielającego Zamówienie, posiadające certyfikat zarządzania jakością ISO 15189.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3. Warunki do realizacji pozostałych badań i konsultacji – posiadanie przez Przyjmującego Zamówienie certyfikatu zarządzania jakością ISO.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u w:val="single"/>
        </w:rPr>
        <w:t xml:space="preserve">Pozostałe wymagania w załączniku nr 2 do zamówienia – wymogi dla Oferentów </w:t>
      </w:r>
    </w:p>
    <w:p>
      <w:pPr>
        <w:pStyle w:val="Normal"/>
        <w:widowControl/>
        <w:suppressAutoHyphens w:val="false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b/>
          <w:bCs/>
          <w:sz w:val="22"/>
          <w:szCs w:val="22"/>
          <w:lang w:eastAsia="ar-SA" w:bidi="ar-SA"/>
        </w:rPr>
      </w:pPr>
      <w:r>
        <w:rPr>
          <w:rFonts w:eastAsia="Times New Roman" w:cs="Calibri" w:cstheme="minorHAnsi" w:ascii="Calibri" w:hAnsi="Calibri"/>
          <w:b/>
          <w:bCs/>
          <w:sz w:val="22"/>
          <w:szCs w:val="22"/>
          <w:lang w:eastAsia="ar-SA" w:bidi="ar-SA"/>
        </w:rPr>
      </w:r>
      <w:bookmarkStart w:id="1" w:name="_Hlk164326804"/>
    </w:p>
    <w:p>
      <w:pPr>
        <w:pStyle w:val="Normal"/>
        <w:widowControl/>
        <w:suppressAutoHyphens w:val="false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b/>
          <w:bCs/>
          <w:color w:val="000000"/>
          <w:kern w:val="0"/>
          <w:sz w:val="22"/>
          <w:szCs w:val="22"/>
          <w:lang w:eastAsia="pl-PL"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sz w:val="22"/>
          <w:szCs w:val="22"/>
          <w:lang w:eastAsia="ar-SA" w:bidi="ar-SA"/>
        </w:rPr>
        <w:t xml:space="preserve">3.1 Część 1 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kern w:val="0"/>
          <w:sz w:val="22"/>
          <w:szCs w:val="22"/>
          <w:lang w:eastAsia="pl-PL" w:bidi="ar-SA"/>
        </w:rPr>
        <w:t>Badania diagnostyczne, konsultacje i zabiegi</w:t>
      </w:r>
      <w:bookmarkEnd w:id="1"/>
    </w:p>
    <w:p>
      <w:pPr>
        <w:pStyle w:val="ListParagraph"/>
        <w:numPr>
          <w:ilvl w:val="0"/>
          <w:numId w:val="36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kern w:val="2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Warunki realizacji świadczeń muszą być zgodne z warunkami określonymi w aktualnych                          </w:t>
      </w:r>
    </w:p>
    <w:p>
      <w:pPr>
        <w:pStyle w:val="ListParagraph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rozporządzeniach Ministra Zdrowia w sprawie świadczeń gwarantowanych oraz zarządzeniach Prezesa Narodowego Funduszu Zdrowia.</w:t>
      </w:r>
    </w:p>
    <w:p>
      <w:pPr>
        <w:pStyle w:val="ListParagraph"/>
        <w:numPr>
          <w:ilvl w:val="0"/>
          <w:numId w:val="26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Konsultacje lekarskie mają być udzielane przez osoby wykonujące zawód lekarza, posiadające tytuł specjalisty w danej dziedzinie. Pozostałe świadczenia mają być udzielane przez osoby wykonujące zawody medyczne lub inne osoby posiadające odpowiednie kwalifikacje i uprawnienia. </w:t>
      </w:r>
    </w:p>
    <w:p>
      <w:pPr>
        <w:pStyle w:val="ListParagraph"/>
        <w:numPr>
          <w:ilvl w:val="0"/>
          <w:numId w:val="26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Konsultacje oraz badania obrazowe powinny być wykonane w okresie do 2 dni od chwili zgłoszenia, pilne – niezwłocznie.</w:t>
      </w:r>
    </w:p>
    <w:p>
      <w:pPr>
        <w:pStyle w:val="ListParagraph"/>
        <w:numPr>
          <w:ilvl w:val="0"/>
          <w:numId w:val="26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Konsultacje urologiczne muszą być udzielane całodobowo przez wszystkie dni tygodnia. </w:t>
        <w:br/>
        <w:t>Po konsultacji powinna być zapewniona możliwość kontynuacji leczenia w oddziale specjalistycznym - w jednostce udzielającej świadczenie.</w:t>
      </w:r>
    </w:p>
    <w:p>
      <w:pPr>
        <w:pStyle w:val="ListParagraph"/>
        <w:numPr>
          <w:ilvl w:val="0"/>
          <w:numId w:val="26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Pracownie diagnostyczne, w których będą wykonywane badania winny spełniać warunki  określone przez Narodowy Fundusz Zdrowia.  </w:t>
      </w:r>
    </w:p>
    <w:p>
      <w:pPr>
        <w:pStyle w:val="ListParagraph"/>
        <w:numPr>
          <w:ilvl w:val="0"/>
          <w:numId w:val="26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Aparatura i sprzęt winny posiadać stosowne certyfikaty, atesty uzyskane w trybie przewidzianym odrębnymi przepisami, ich aktualne przeglądy wykonane przez uprawnione serwisy.</w:t>
      </w:r>
    </w:p>
    <w:p>
      <w:pPr>
        <w:pStyle w:val="ListParagraph"/>
        <w:numPr>
          <w:ilvl w:val="0"/>
          <w:numId w:val="26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Pomieszczenia i urządzenia oferenta powinny odpowiadać pod względem fachowym </w:t>
        <w:br/>
        <w:t>i sanitarnym wymogom określonym odrębnymi przepisami.</w:t>
      </w:r>
    </w:p>
    <w:p>
      <w:pPr>
        <w:pStyle w:val="ListParagraph"/>
        <w:numPr>
          <w:ilvl w:val="0"/>
          <w:numId w:val="26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Wykonawca zobowiązuje się do prowadzenia dokumentacji medycznej na zasadach obowiązujących w publicznych podmiotach leczniczych.</w:t>
      </w:r>
    </w:p>
    <w:p>
      <w:pPr>
        <w:pStyle w:val="ListParagraph"/>
        <w:numPr>
          <w:ilvl w:val="0"/>
          <w:numId w:val="26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Wykonawca powinien posiadać konto dostępowe do Portalu NFZ i zarejestrować jako Podwykonawca podpisaną umowę na Portalu SZOI. </w:t>
      </w:r>
    </w:p>
    <w:p>
      <w:pPr>
        <w:pStyle w:val="ListParagraph"/>
        <w:numPr>
          <w:ilvl w:val="0"/>
          <w:numId w:val="26"/>
        </w:numPr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b/>
          <w:bCs/>
          <w:kern w:val="2"/>
          <w:sz w:val="22"/>
          <w:szCs w:val="22"/>
          <w:lang w:eastAsia="ar-SA" w:bidi="ar-SA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Usługi muszą być świadczone na terenie miasta Lublin.</w:t>
      </w:r>
      <w:bookmarkStart w:id="2" w:name="_Hlk164326865"/>
    </w:p>
    <w:p>
      <w:pPr>
        <w:pStyle w:val="ListParagraph"/>
        <w:spacing w:lineRule="auto" w:line="276"/>
        <w:ind w:left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spacing w:lineRule="auto" w:line="276"/>
        <w:ind w:left="0"/>
        <w:jc w:val="both"/>
        <w:rPr>
          <w:rFonts w:ascii="Calibri" w:hAnsi="Calibri" w:eastAsia="Times New Roman" w:cs="Calibri" w:asciiTheme="minorHAnsi" w:cstheme="minorHAnsi" w:hAnsiTheme="minorHAnsi"/>
          <w:b/>
          <w:bCs/>
          <w:sz w:val="22"/>
          <w:szCs w:val="22"/>
          <w:lang w:eastAsia="ar-SA" w:bidi="ar-SA"/>
        </w:rPr>
      </w:pPr>
      <w:r>
        <w:rPr>
          <w:rFonts w:eastAsia="Times New Roman" w:cs="Calibri" w:ascii="Calibri" w:hAnsi="Calibri" w:cstheme="minorHAnsi"/>
          <w:b/>
          <w:bCs/>
          <w:sz w:val="22"/>
          <w:szCs w:val="22"/>
          <w:lang w:eastAsia="ar-SA" w:bidi="ar-SA"/>
        </w:rPr>
        <w:t xml:space="preserve">3.2 Część 2 </w:t>
      </w:r>
      <w:bookmarkStart w:id="3" w:name="_Hlk164326907"/>
      <w:bookmarkEnd w:id="2"/>
      <w:r>
        <w:rPr>
          <w:rFonts w:eastAsia="Times New Roman" w:cs="Calibri" w:ascii="Calibri" w:hAnsi="Calibri" w:cstheme="minorHAnsi"/>
          <w:b/>
          <w:bCs/>
          <w:sz w:val="22"/>
          <w:szCs w:val="22"/>
          <w:lang w:eastAsia="ar-SA" w:bidi="ar-SA"/>
        </w:rPr>
        <w:t>Badania laboratoryjne rutynowe</w:t>
      </w:r>
      <w:bookmarkEnd w:id="3"/>
    </w:p>
    <w:p>
      <w:pPr>
        <w:pStyle w:val="ListParagraph"/>
        <w:numPr>
          <w:ilvl w:val="0"/>
          <w:numId w:val="25"/>
        </w:numPr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b/>
          <w:bCs/>
          <w:sz w:val="22"/>
          <w:szCs w:val="22"/>
          <w:lang w:eastAsia="ar-SA" w:bidi="ar-SA"/>
        </w:rPr>
      </w:pPr>
      <w:r>
        <w:rPr>
          <w:rFonts w:cs="Calibri" w:ascii="Calibri" w:hAnsi="Calibri" w:cstheme="minorHAnsi"/>
          <w:sz w:val="22"/>
          <w:szCs w:val="22"/>
        </w:rPr>
        <w:t xml:space="preserve">Udzielanie świadczeń będzie zgodne z zasadami wiedzy medycznej i obowiązującymi standardami w dziedzinie diagnostyki laboratoryjnej przez co najmniej jedną osobę. 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>
          <w:rFonts w:cs="Calibri" w:ascii="Calibri" w:hAnsi="Calibri"/>
          <w:sz w:val="22"/>
          <w:szCs w:val="22"/>
        </w:rPr>
        <w:t xml:space="preserve">Wykonawca nie może wykonywać badań innych niż ujęte w formularzu nr 2 bez pisemnego zlecenia wykonania tych badań, podpisanego przez Ordynatora Oddziału i zatwierdzonego przez Dyrektora ds. Lecznictwa lub osobę przez niego upoważnioną. 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>
          <w:rFonts w:cs="Calibri" w:ascii="Calibri" w:hAnsi="Calibri"/>
          <w:sz w:val="22"/>
          <w:szCs w:val="22"/>
        </w:rPr>
        <w:t>Podstawą do wykonania badania będzie pisemne skierowanie na druku wypełnionym przez Zamawiającego.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>
          <w:rFonts w:cs="Calibri" w:ascii="Calibri" w:hAnsi="Calibri"/>
          <w:sz w:val="22"/>
          <w:szCs w:val="22"/>
        </w:rPr>
        <w:t>Wykonawca zapewnia w cenie usługi wszelkie niezbędne materiały i akcesoria potrzebne do pobrania innych materiałów (np: probówki, podłoża do badań bakteriologicznych, kapilary, pojemniki na mocz, kał, specjalne probówki z zawartością określonych substancji niezbędnych do transportu próbki np. do oznaczenia metanolu itp.) niezbędnych do uzyskania wyniku z danego badania.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>
          <w:rFonts w:cs="Calibri" w:ascii="Calibri" w:hAnsi="Calibri"/>
          <w:sz w:val="22"/>
          <w:szCs w:val="22"/>
        </w:rPr>
        <w:t>Wykonawca po wyborze oferty, a przed podpisaniem umowy, dostarczy opracowane procedury pobierania materiału, oznakowania próbek, procedury sprawdzenia /rejestracja materiału/, segregacji, przechowywania, przygotowania próbek do transportu, zapewnienia warunków transportu.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>
          <w:rFonts w:cs="Calibri" w:ascii="Calibri" w:hAnsi="Calibri"/>
          <w:sz w:val="22"/>
          <w:szCs w:val="22"/>
        </w:rPr>
        <w:t xml:space="preserve">Wykonawca dostarczy wyniki wewnętrznej i zewnętrznej kontroli jakości dla wszystkich oznaczonych parametrów, bądź certyfikaty uczestnictwa w kontroli jakości badań laboratoryjnych. 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>
          <w:rFonts w:cs="Calibri" w:ascii="Calibri" w:hAnsi="Calibri"/>
          <w:sz w:val="22"/>
          <w:szCs w:val="22"/>
        </w:rPr>
        <w:t>Koszty materiałowe związane z oznakowaniem materiału do badań (np. kody kreskowe) oraz druki skierowań pokrywa Wykonawca.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>
          <w:rFonts w:cs="Calibri" w:ascii="Calibri" w:hAnsi="Calibri"/>
          <w:sz w:val="22"/>
          <w:szCs w:val="22"/>
        </w:rPr>
        <w:t>Wykonawca, w terminie 30 dni od podpisania umowy, opracuje w uzgodnieniu z Zamawiającym procedurę powiadamiania o wartościach krytycznych.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Wyniki badań będą autoryzowane przez osobę z odpowiednimi w danym zakresie kwalifikacjami </w:t>
        <w:br/>
        <w:t>- ustawa o diagnostyce laboratoryjnej.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Czas oczekiwania na wynik – zależnie od rodzaju badania, winien być najkrótszy i wynosić maksymalnie:</w:t>
        <w:br/>
        <w:t>a)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Badania wykonywane w trybie RUTYNOWYM zgodnie z danymi w tabeli. Czas liczony od dnia przekazania informacji o obowiązku odebrania materiału do badań z dostarczeniem wyniku oryginalnego bądź w postaci zaszyfrowanego maila do jednostki zlecającej.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72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b) Zamawiający dopuszcza dłuższy czas oznaczeń w przypadku badań mikrobiologicznych i innych, dla których procedura wymaga dłuższego czasu otrzymania wyniku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720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c) Do upływu maksymalnego czasu oczekiwania na wynik wykonawca ma obowiązek przekazać zamawiającemu wyniki badań w formie pisemnej, tj. z oryginalnym podpisem, lub w formie elektronicznej z podpisem elektronicznym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Oznaczenia powtarzane celem potwierdzenia wiarygodności wyniku nie będą dodatkowo płatne przez Zamawiającego.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 xml:space="preserve">Wykonawca zobowiązany jest do realizacji wymogów rozporządzenia Ministra Zdrowia </w:t>
        <w:br/>
        <w:t>z dnia 6 kwietnia 2020 r.  w sprawie rodzajów, zakresu i wzorów dokumentacji medycznej oraz sposobu jej przetwarzania (Dz. U. z 2020 r., poz. 666 z późn. zm.).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W przypadku występowania problemów z danym zakresem badania lub wydłużającym się terminem Wykonawca powinien powiadomić lekarza zlecającego oraz pracownika laboratorium.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Wykonawca w celu realizacji świadczeń zobowiązuje się do współpracy z pracownikami Szpitala Neuropsychiatrycznego w Lublinie.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 xml:space="preserve"> </w:t>
      </w:r>
      <w:r>
        <w:rPr>
          <w:rFonts w:cs="Calibri" w:ascii="Calibri" w:hAnsi="Calibri" w:cstheme="minorHAnsi"/>
          <w:sz w:val="22"/>
          <w:szCs w:val="22"/>
        </w:rPr>
        <w:t>Zamawiający ma prawo do kontroli laboratorium, a w szczególności do oceny spełnienia standardów jakości określonych w rozporządzeniu MZ w sprawie standardów jakości dla medycznych laboratoriów diagnostycznych i mikrobiologicznych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Transport próbek od i do Zamawiającego na badania RUTYNOWE zapewnia Wykonawca. Sposób wykonania odbioru próbek w uzgodnieniu z Zamawiającym.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ar-SA" w:bidi="ar-SA"/>
        </w:rPr>
      </w:pPr>
      <w:r>
        <w:rPr>
          <w:rFonts w:eastAsia="Times New Roman" w:cs="Calibri" w:ascii="Calibri" w:hAnsi="Calibri" w:cstheme="minorHAnsi"/>
          <w:sz w:val="22"/>
          <w:szCs w:val="22"/>
          <w:lang w:eastAsia="ar-SA" w:bidi="ar-SA"/>
        </w:rPr>
        <w:t>W przypadku realizacji badań przez podwykonawcę Wykonawca będzie zobowiązany do wskazania podwykonawców (adres i numer telefonu).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Zamawiający zastrzega sobie prawo zlecania usług w ilościach uzależnionych od rzeczywistych potrzeb, liczby świadczeń określone w formularzu są szacunkowe.</w:t>
      </w:r>
    </w:p>
    <w:p>
      <w:pPr>
        <w:pStyle w:val="ListParagraph"/>
        <w:numPr>
          <w:ilvl w:val="0"/>
          <w:numId w:val="25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 xml:space="preserve">Podwykonawca powinien posiadać konto dostępowe do Portalu NFZ i zarejestrować podpisaną umowę na serwerze SZOI.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Heading8"/>
        <w:numPr>
          <w:ilvl w:val="7"/>
          <w:numId w:val="5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TERMIN REALIZACJI USŁUG</w:t>
      </w:r>
      <w:bookmarkStart w:id="4" w:name="_Hlk151382619"/>
      <w:bookmarkEnd w:id="4"/>
    </w:p>
    <w:p>
      <w:pPr>
        <w:pStyle w:val="Normal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color w:val="000000"/>
          <w:sz w:val="22"/>
          <w:szCs w:val="22"/>
        </w:rPr>
        <w:t xml:space="preserve">Umowa na udzielanie świadczeń zdrowotnych zostanie zawarta 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sz w:val="22"/>
          <w:szCs w:val="22"/>
        </w:rPr>
        <w:t>na okres 24 miesięcy</w:t>
      </w:r>
      <w:r>
        <w:rPr>
          <w:rFonts w:eastAsia="Times New Roman" w:cs="Calibri" w:ascii="Calibri" w:hAnsi="Calibri" w:asciiTheme="minorHAnsi" w:cstheme="minorHAnsi" w:hAnsiTheme="minorHAnsi"/>
          <w:color w:val="000000"/>
          <w:sz w:val="22"/>
          <w:szCs w:val="22"/>
        </w:rPr>
        <w:t xml:space="preserve"> od dnia 6 lipca 2026 roku.</w:t>
      </w:r>
    </w:p>
    <w:p>
      <w:pPr>
        <w:pStyle w:val="Normal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2"/>
          <w:szCs w:val="22"/>
        </w:rPr>
      </w:pPr>
      <w:r>
        <w:rPr>
          <w:rFonts w:eastAsia="Times New Roman" w:cs="Calibri" w:cstheme="minorHAnsi" w:ascii="Calibri" w:hAnsi="Calibri"/>
          <w:color w:val="000000"/>
          <w:sz w:val="22"/>
          <w:szCs w:val="22"/>
        </w:rPr>
      </w:r>
    </w:p>
    <w:p>
      <w:pPr>
        <w:pStyle w:val="Heading8"/>
        <w:numPr>
          <w:ilvl w:val="7"/>
          <w:numId w:val="5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WYKAZ WYMAGANYCH DOKUMENTÓW I ZAŁĄCZNIKÓW </w:t>
      </w:r>
    </w:p>
    <w:p>
      <w:pPr>
        <w:pStyle w:val="BodyText"/>
        <w:numPr>
          <w:ilvl w:val="0"/>
          <w:numId w:val="10"/>
        </w:numPr>
        <w:spacing w:lineRule="auto" w:line="276" w:before="0" w:after="0"/>
        <w:ind w:hanging="283" w:left="567"/>
        <w:jc w:val="both"/>
        <w:rPr>
          <w:rFonts w:ascii="Calibri" w:hAnsi="Calibri" w:cs="Calibri" w:asciiTheme="minorHAnsi" w:cstheme="minorHAnsi" w:hAnsiTheme="minorHAnsi"/>
          <w:kern w:val="2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kern w:val="2"/>
          <w:sz w:val="22"/>
          <w:szCs w:val="22"/>
        </w:rPr>
        <w:t>Formularz ofertowy (załącznik numer 1);</w:t>
      </w:r>
    </w:p>
    <w:p>
      <w:pPr>
        <w:pStyle w:val="BodyText"/>
        <w:numPr>
          <w:ilvl w:val="0"/>
          <w:numId w:val="10"/>
        </w:numPr>
        <w:spacing w:lineRule="auto" w:line="276" w:before="0" w:after="0"/>
        <w:ind w:hanging="283" w:left="567"/>
        <w:jc w:val="both"/>
        <w:rPr>
          <w:rStyle w:val="FontStyle27"/>
          <w:rFonts w:ascii="Calibri" w:hAnsi="Calibri" w:cs="Calibri" w:asciiTheme="minorHAnsi" w:cstheme="minorHAnsi" w:hAnsiTheme="minorHAnsi"/>
          <w:color w:val="auto"/>
          <w:kern w:val="2"/>
        </w:rPr>
      </w:pPr>
      <w:r>
        <w:rPr>
          <w:rStyle w:val="FontStyle27"/>
          <w:rFonts w:cs="Calibri" w:ascii="Calibri" w:hAnsi="Calibri" w:asciiTheme="minorHAnsi" w:cstheme="minorHAnsi" w:hAnsiTheme="minorHAnsi"/>
        </w:rPr>
        <w:t xml:space="preserve">Zaświadczenie o wpisie do ewidencji działalności gospodarczej lub odpis z KRS podmiotu leczniczego poświadczające, że Przyjmujący zamówienie jest uprawniony do występowania </w:t>
        <w:br/>
        <w:t>w obrocie prawnym, udzielając świadczeń opieki zdrowotnej w zakresie objętym przedmiotem konkursu;</w:t>
      </w:r>
    </w:p>
    <w:p>
      <w:pPr>
        <w:pStyle w:val="BodyText"/>
        <w:numPr>
          <w:ilvl w:val="0"/>
          <w:numId w:val="10"/>
        </w:numPr>
        <w:spacing w:lineRule="auto" w:line="276" w:before="0" w:after="0"/>
        <w:ind w:hanging="283" w:left="567"/>
        <w:jc w:val="both"/>
        <w:rPr>
          <w:rFonts w:ascii="Calibri" w:hAnsi="Calibri" w:cs="Calibri" w:asciiTheme="minorHAnsi" w:cstheme="minorHAnsi" w:hAnsiTheme="minorHAnsi"/>
          <w:kern w:val="2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Księga rejestrowa potwierdzająca wpis do rejestru podmiotów wykonujących działalność leczniczą. Zamawiający dopuszcza złożenie wydruku pierwszej strony księgi rejestrowej wraz ze stronami zawierającymi dane komórek organizacyjnych będących przedmiotem składanej oferty.</w:t>
      </w:r>
    </w:p>
    <w:p>
      <w:pPr>
        <w:pStyle w:val="BodyText"/>
        <w:numPr>
          <w:ilvl w:val="0"/>
          <w:numId w:val="10"/>
        </w:numPr>
        <w:spacing w:lineRule="auto" w:line="276" w:before="0" w:after="0"/>
        <w:ind w:hanging="283" w:left="567"/>
        <w:jc w:val="both"/>
        <w:rPr>
          <w:rFonts w:ascii="Calibri" w:hAnsi="Calibri" w:cs="Calibri" w:asciiTheme="minorHAnsi" w:cstheme="minorHAnsi" w:hAnsiTheme="minorHAnsi"/>
          <w:kern w:val="2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Kopię polisy ubezpieczeniowej od odpowiedzialności cywilnej podmiotu wykonującego działalność leczniczą zgodnie z rozporządzeniem Ministra Finansów w sprawie obowiązkowego ubezpieczenia odpowiedzialności cywilnej podmiotu wykonującego działalność leczniczą z dnia 29 kwietnia 2019 r. (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  <w:color w:val="auto"/>
            <w:sz w:val="22"/>
            <w:szCs w:val="22"/>
            <w:u w:val="none"/>
          </w:rPr>
          <w:t>Dz.U. z 2025 r. poz. 272)</w:t>
        </w:r>
      </w:hyperlink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BodyText"/>
        <w:numPr>
          <w:ilvl w:val="0"/>
          <w:numId w:val="10"/>
        </w:numPr>
        <w:spacing w:lineRule="auto" w:line="276" w:before="0" w:after="0"/>
        <w:ind w:hanging="283" w:left="567"/>
        <w:jc w:val="both"/>
        <w:rPr>
          <w:rFonts w:ascii="Calibri" w:hAnsi="Calibri" w:cs="Calibri" w:asciiTheme="minorHAnsi" w:cstheme="minorHAnsi" w:hAnsiTheme="minorHAnsi"/>
          <w:kern w:val="2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Pełnomocnictwa. dla osób podpisujących ofertę upoważniające je do podpisania oferty </w:t>
        <w:br/>
        <w:t>w imieniu Przyjmujących zamówienie, o ile uprawnienie to nie wynika z przepisów prawa lub innych dokumentów;</w:t>
      </w:r>
    </w:p>
    <w:p>
      <w:pPr>
        <w:pStyle w:val="BodyText"/>
        <w:numPr>
          <w:ilvl w:val="0"/>
          <w:numId w:val="10"/>
        </w:numPr>
        <w:spacing w:lineRule="auto" w:line="276" w:before="0" w:after="0"/>
        <w:ind w:hanging="283" w:left="567"/>
        <w:jc w:val="both"/>
        <w:rPr>
          <w:rFonts w:ascii="Calibri" w:hAnsi="Calibri" w:cs="Calibri" w:asciiTheme="minorHAnsi" w:cstheme="minorHAnsi" w:hAnsiTheme="minorHAnsi"/>
          <w:kern w:val="2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 przypadku Przyjmujących zamówienie prowadzących działalność w ramach spółki cywilnej umowę spółki cywilnej;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hd w:val="clear" w:color="auto" w:fill="FFFFFF"/>
        <w:spacing w:lineRule="auto" w:line="276"/>
        <w:ind w:left="5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Dokumenty mogą być przedstawione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w formie oryginału lub kserokopii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, wówczas każda strona kserokopii powinna być poświadczona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za zgodność z oryginałem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przez Przyjmującego zamówienie. </w:t>
        <w:br/>
        <w:t>W przypadku, gdy przedstawiona przez Przyjmującego zamówienie kserokopia dokumentu:</w:t>
      </w:r>
    </w:p>
    <w:p>
      <w:pPr>
        <w:pStyle w:val="Tekstpodstawowy21"/>
        <w:numPr>
          <w:ilvl w:val="0"/>
          <w:numId w:val="11"/>
        </w:numPr>
        <w:spacing w:lineRule="auto" w:line="276"/>
        <w:ind w:hanging="284" w:left="284"/>
        <w:rPr>
          <w:rFonts w:ascii="Calibri" w:hAnsi="Calibri" w:cs="Calibri" w:asciiTheme="minorHAnsi" w:cstheme="minorHAnsi" w:hAnsiTheme="minorHAnsi"/>
          <w:sz w:val="22"/>
          <w:szCs w:val="22"/>
          <w:shd w:fill="FFFFFF" w:val="clear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jest nieczytelna zamawiający może żądać przedstawienia czytelnej kopii;</w:t>
      </w:r>
    </w:p>
    <w:p>
      <w:pPr>
        <w:pStyle w:val="Tekstpodstawowy21"/>
        <w:numPr>
          <w:ilvl w:val="0"/>
          <w:numId w:val="11"/>
        </w:numPr>
        <w:spacing w:lineRule="auto" w:line="276"/>
        <w:ind w:hanging="284" w:left="284"/>
        <w:rPr>
          <w:rFonts w:ascii="Calibri" w:hAnsi="Calibri" w:cs="Calibri" w:asciiTheme="minorHAnsi" w:cstheme="minorHAnsi" w:hAnsiTheme="minorHAnsi"/>
          <w:sz w:val="22"/>
          <w:szCs w:val="22"/>
          <w:shd w:fill="FFFFFF" w:val="clear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shd w:fill="FFFFFF" w:val="clear"/>
        </w:rPr>
        <w:t>budzi wątpliwości, co do jej prawdziwości, zamawiający może żądać oryginału lub notarialnie poświadczonej kopii dokumentu.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shd w:fill="FFFF00" w:val="clear"/>
        </w:rPr>
      </w:pPr>
      <w:r>
        <w:rPr>
          <w:rFonts w:cs="Calibri" w:cstheme="minorHAnsi" w:ascii="Calibri" w:hAnsi="Calibri"/>
          <w:sz w:val="22"/>
          <w:szCs w:val="22"/>
          <w:shd w:fill="FFFF00" w:val="clear"/>
        </w:rPr>
      </w:r>
    </w:p>
    <w:p>
      <w:pPr>
        <w:pStyle w:val="Heading8"/>
        <w:numPr>
          <w:ilvl w:val="7"/>
          <w:numId w:val="5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WYMAGANIA DOTYCZĄCE OFERTY </w:t>
      </w:r>
    </w:p>
    <w:p>
      <w:pPr>
        <w:pStyle w:val="Normal"/>
        <w:numPr>
          <w:ilvl w:val="0"/>
          <w:numId w:val="12"/>
        </w:numPr>
        <w:spacing w:lineRule="auto" w:line="276"/>
        <w:ind w:hanging="283" w:left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Oferta powinna być sporządzona w języku polskim;</w:t>
      </w:r>
    </w:p>
    <w:p>
      <w:pPr>
        <w:pStyle w:val="Normal"/>
        <w:numPr>
          <w:ilvl w:val="0"/>
          <w:numId w:val="12"/>
        </w:numPr>
        <w:spacing w:lineRule="auto" w:line="276"/>
        <w:ind w:hanging="283" w:left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Oferta powinna zawierać wszystkie wymagane dokumenty, oświadczenia i załączniki, o których mowa w punkcie 5 materiałów informacyjnych;</w:t>
      </w:r>
    </w:p>
    <w:p>
      <w:pPr>
        <w:pStyle w:val="Normal"/>
        <w:numPr>
          <w:ilvl w:val="0"/>
          <w:numId w:val="12"/>
        </w:numPr>
        <w:spacing w:lineRule="auto" w:line="276"/>
        <w:ind w:hanging="283" w:left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Wszystkie strony oferty powinny być spięte (zszyte) w sposób trwały, zapobiegający możliwości dekompletacji zawartości oferty;</w:t>
      </w:r>
    </w:p>
    <w:p>
      <w:pPr>
        <w:pStyle w:val="Normal"/>
        <w:numPr>
          <w:ilvl w:val="0"/>
          <w:numId w:val="12"/>
        </w:numPr>
        <w:spacing w:lineRule="auto" w:line="276"/>
        <w:ind w:hanging="283" w:left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Oferta powinna być podpisana przez osobę (osoby) uprawnione do składania oświadczeń woli </w:t>
        <w:br/>
        <w:t xml:space="preserve">w imieniu Przyjmującego zamówienie lub pełnomocników umocowanych do występowania </w:t>
        <w:br/>
        <w:t>w jego imieniu;</w:t>
      </w:r>
    </w:p>
    <w:p>
      <w:pPr>
        <w:pStyle w:val="Normal"/>
        <w:numPr>
          <w:ilvl w:val="0"/>
          <w:numId w:val="12"/>
        </w:numPr>
        <w:spacing w:lineRule="auto" w:line="276"/>
        <w:ind w:hanging="283" w:left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Wszystkie wpisy lub poprawki powinny być dodatkowo parafowane przez tę samą osobę lub osoby posiadające pełnomocnictwo do reprezentowania Przyjmującego zamówienie;</w:t>
      </w:r>
    </w:p>
    <w:p>
      <w:pPr>
        <w:pStyle w:val="Normal"/>
        <w:numPr>
          <w:ilvl w:val="0"/>
          <w:numId w:val="12"/>
        </w:numPr>
        <w:spacing w:lineRule="auto" w:line="276"/>
        <w:ind w:hanging="283" w:left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Oferta cenowa winna być sporządzona na druku lub jego kserokopii przygotowanym przez Zamawiającego stanowiącym załącznik nr 1 do niniejszych materiałów informacyjnych;</w:t>
      </w:r>
    </w:p>
    <w:p>
      <w:pPr>
        <w:pStyle w:val="Normal"/>
        <w:numPr>
          <w:ilvl w:val="0"/>
          <w:numId w:val="12"/>
        </w:numPr>
        <w:spacing w:lineRule="auto" w:line="276"/>
        <w:ind w:hanging="283" w:left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Zamawiający zaleca przygotowanie oferty w oparciu o wzory dokumentów stanowiące załączniki </w:t>
        <w:br/>
        <w:t xml:space="preserve">do materiałów informacyjnych. Wszystkie pola i pozycje tych wzorów winny być wypełnione, </w:t>
        <w:br/>
        <w:t>a w szczególności muszą zawierać wszystkie wymagane informacje i dane;</w:t>
      </w:r>
    </w:p>
    <w:p>
      <w:pPr>
        <w:pStyle w:val="Normal"/>
        <w:numPr>
          <w:ilvl w:val="0"/>
          <w:numId w:val="12"/>
        </w:numPr>
        <w:spacing w:lineRule="auto" w:line="276"/>
        <w:ind w:hanging="283" w:left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Koszt sporządzenia oferty ponosi Przyjmujący zamówienie;</w:t>
      </w:r>
    </w:p>
    <w:p>
      <w:pPr>
        <w:pStyle w:val="Normal"/>
        <w:numPr>
          <w:ilvl w:val="0"/>
          <w:numId w:val="12"/>
        </w:numPr>
        <w:spacing w:lineRule="auto" w:line="276"/>
        <w:ind w:hanging="283" w:left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Opakowania i oznakowanie ofert:</w:t>
      </w:r>
    </w:p>
    <w:p>
      <w:pPr>
        <w:pStyle w:val="Normal"/>
        <w:spacing w:lineRule="auto" w:line="276"/>
        <w:ind w:left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- oferta winna być składana w zamkniętej kopercie, w sposób gwarantujący zachowanie poufności </w:t>
        <w:br/>
        <w:t>jej treści zabezpieczającej jej nienaruszalność do terminu otwarcia ofert.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na opakowaniu należy umieścić nazwę i adres ZAMAWIAJĄCEGO: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Szpital Neuropsychiatryczny im. Prof. Mieczysława Kaczyńskiego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Samodzielny Publiczny Zakład Opieki Zdrowotnej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w Lublinie ul. Abramowicka 2</w:t>
      </w:r>
    </w:p>
    <w:p>
      <w:pPr>
        <w:pStyle w:val="BodyText"/>
        <w:spacing w:lineRule="auto" w:line="276" w:before="0" w:after="0"/>
        <w:jc w:val="center"/>
        <w:rPr>
          <w:rFonts w:ascii="Calibri" w:hAnsi="Calibri" w:eastAsia="Times New Roman" w:cs="Calibri" w:asciiTheme="minorHAnsi" w:cstheme="minorHAnsi" w:hAnsiTheme="minorHAnsi"/>
          <w:sz w:val="22"/>
          <w:szCs w:val="22"/>
          <w:lang w:bidi="ar-SA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 dopiskiem: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bidi="ar-SA"/>
        </w:rPr>
        <w:t>„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bidi="ar-SA"/>
        </w:rPr>
        <w:t xml:space="preserve">Oferta – </w:t>
      </w:r>
      <w:r>
        <w:rPr>
          <w:rFonts w:eastAsia="Times New Roman" w:cs="Calibri" w:ascii="Calibri" w:hAnsi="Calibri" w:asciiTheme="minorHAnsi" w:cstheme="minorHAnsi" w:hAnsiTheme="minorHAnsi"/>
          <w:spacing w:val="5"/>
          <w:sz w:val="22"/>
          <w:szCs w:val="22"/>
          <w:lang w:bidi="ar-SA"/>
        </w:rPr>
        <w:t>263.4.2026.KG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bidi="ar-SA"/>
        </w:rPr>
        <w:t>”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numPr>
          <w:ilvl w:val="0"/>
          <w:numId w:val="6"/>
        </w:numPr>
        <w:spacing w:lineRule="auto" w:line="276"/>
        <w:ind w:hanging="284" w:left="284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Style w:val="FontStyle17"/>
          <w:rFonts w:cs="Calibri" w:ascii="Calibri" w:hAnsi="Calibri" w:asciiTheme="minorHAnsi" w:cstheme="minorHAnsi" w:hAnsiTheme="minorHAnsi"/>
          <w:color w:val="000000"/>
          <w:sz w:val="22"/>
          <w:szCs w:val="22"/>
          <w:lang w:eastAsia="pl-PL"/>
        </w:rPr>
        <w:t xml:space="preserve">OPIS WARUNKÓW UDZIAŁU W KONKURSIE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(WYMAGANIA STAWIANE WYKONAWCOM) </w:t>
      </w:r>
    </w:p>
    <w:p>
      <w:pPr>
        <w:pStyle w:val="ListParagraph"/>
        <w:widowControl/>
        <w:numPr>
          <w:ilvl w:val="0"/>
          <w:numId w:val="13"/>
        </w:numPr>
        <w:suppressAutoHyphens w:val="false"/>
        <w:spacing w:lineRule="auto" w:line="276"/>
        <w:ind w:hanging="283" w:left="567"/>
        <w:jc w:val="both"/>
        <w:rPr>
          <w:rStyle w:val="FontStyle16"/>
          <w:rFonts w:ascii="Calibri" w:hAnsi="Calibri" w:cs="Calibri" w:asciiTheme="minorHAnsi" w:cstheme="minorHAnsi" w:hAnsiTheme="minorHAnsi"/>
          <w:w w:val="100"/>
          <w:sz w:val="22"/>
          <w:szCs w:val="22"/>
        </w:rPr>
      </w:pPr>
      <w:r>
        <w:rPr>
          <w:rStyle w:val="FontStyle16"/>
          <w:rFonts w:cs="Calibri" w:ascii="Calibri" w:hAnsi="Calibri" w:asciiTheme="minorHAnsi" w:cstheme="minorHAnsi" w:hAnsiTheme="minorHAnsi"/>
          <w:w w:val="100"/>
          <w:sz w:val="22"/>
          <w:szCs w:val="22"/>
        </w:rPr>
        <w:t>W postępowaniu konkursowym mogą wziąć udział Przyjmujący zamówienie, którzy:</w:t>
      </w:r>
    </w:p>
    <w:p>
      <w:pPr>
        <w:pStyle w:val="ListParagraph"/>
        <w:widowControl/>
        <w:numPr>
          <w:ilvl w:val="0"/>
          <w:numId w:val="14"/>
        </w:numPr>
        <w:suppressAutoHyphens w:val="false"/>
        <w:spacing w:lineRule="auto" w:line="276"/>
        <w:ind w:hanging="284" w:left="851"/>
        <w:jc w:val="both"/>
        <w:rPr>
          <w:rStyle w:val="FontStyle16"/>
          <w:rFonts w:ascii="Calibri" w:hAnsi="Calibri" w:cs="Calibri" w:asciiTheme="minorHAnsi" w:cstheme="minorHAnsi" w:hAnsiTheme="minorHAnsi"/>
          <w:w w:val="100"/>
          <w:sz w:val="22"/>
          <w:szCs w:val="22"/>
        </w:rPr>
      </w:pPr>
      <w:r>
        <w:rPr>
          <w:rStyle w:val="FontStyle16"/>
          <w:rFonts w:cs="Calibri" w:ascii="Calibri" w:hAnsi="Calibri" w:asciiTheme="minorHAnsi" w:cstheme="minorHAnsi" w:hAnsiTheme="minorHAnsi"/>
          <w:w w:val="100"/>
          <w:sz w:val="22"/>
          <w:szCs w:val="22"/>
        </w:rPr>
        <w:t xml:space="preserve">są uprawnieni do występowania w obrocie prawnym zgodnie z wymaganiami ustawowymi, </w:t>
        <w:br/>
        <w:t>w szczególności są wpisani do rejestru indywidualnych praktyk lekarskich, indywidualnych specjalistycznych praktyk lekarskich i grupowych praktyk lekarskich, prowadzonego przez odpowiednią Okręgową Izbę Lekarską lub posiadają wpis do rejestru podmiotów wykonujących działalność leczniczą;</w:t>
      </w:r>
    </w:p>
    <w:p>
      <w:pPr>
        <w:pStyle w:val="ListParagraph"/>
        <w:widowControl/>
        <w:numPr>
          <w:ilvl w:val="0"/>
          <w:numId w:val="14"/>
        </w:numPr>
        <w:suppressAutoHyphens w:val="false"/>
        <w:spacing w:lineRule="auto" w:line="276"/>
        <w:ind w:hanging="284" w:left="851"/>
        <w:jc w:val="both"/>
        <w:rPr>
          <w:rStyle w:val="FontStyle16"/>
          <w:rFonts w:ascii="Calibri" w:hAnsi="Calibri" w:cs="Calibri" w:asciiTheme="minorHAnsi" w:cstheme="minorHAnsi" w:hAnsiTheme="minorHAnsi"/>
          <w:w w:val="100"/>
          <w:sz w:val="22"/>
          <w:szCs w:val="22"/>
        </w:rPr>
      </w:pPr>
      <w:r>
        <w:rPr>
          <w:rStyle w:val="FontStyle16"/>
          <w:rFonts w:cs="Calibri" w:ascii="Calibri" w:hAnsi="Calibri" w:asciiTheme="minorHAnsi" w:cstheme="minorHAnsi" w:hAnsiTheme="minorHAnsi"/>
          <w:w w:val="100"/>
          <w:sz w:val="22"/>
          <w:szCs w:val="22"/>
        </w:rPr>
        <w:t>znajdują się w sytuacji ekonomicznej i finansowej zapewniającej wykonanie zamówienia</w:t>
      </w:r>
      <w:r>
        <w:rPr>
          <w:rStyle w:val="FontStyle16"/>
          <w:rFonts w:eastAsia="Lucida Sans Unicode" w:cs="Calibri" w:ascii="Calibri" w:hAnsi="Calibri" w:asciiTheme="minorHAnsi" w:cstheme="minorHAnsi" w:hAnsiTheme="minorHAnsi"/>
          <w:w w:val="100"/>
          <w:sz w:val="22"/>
          <w:szCs w:val="22"/>
        </w:rPr>
        <w:t>;</w:t>
      </w:r>
    </w:p>
    <w:p>
      <w:pPr>
        <w:pStyle w:val="ListParagraph"/>
        <w:widowControl/>
        <w:numPr>
          <w:ilvl w:val="0"/>
          <w:numId w:val="14"/>
        </w:numPr>
        <w:suppressAutoHyphens w:val="false"/>
        <w:spacing w:lineRule="auto" w:line="276"/>
        <w:ind w:hanging="284" w:left="851"/>
        <w:jc w:val="both"/>
        <w:rPr>
          <w:rFonts w:ascii="Calibri" w:hAnsi="Calibri" w:eastAsia="Arial" w:cs="Calibri" w:asciiTheme="minorHAnsi" w:cstheme="minorHAnsi" w:hAnsiTheme="minorHAnsi"/>
          <w:color w:val="000000"/>
          <w:spacing w:val="-2"/>
          <w:sz w:val="22"/>
          <w:szCs w:val="22"/>
          <w:lang w:eastAsia="pl-PL" w:bidi="pl-PL"/>
        </w:rPr>
      </w:pPr>
      <w:r>
        <w:rPr>
          <w:rStyle w:val="FontStyle16"/>
          <w:rFonts w:cs="Calibri" w:ascii="Calibri" w:hAnsi="Calibri" w:asciiTheme="minorHAnsi" w:cstheme="minorHAnsi" w:hAnsiTheme="minorHAnsi"/>
          <w:w w:val="100"/>
          <w:sz w:val="22"/>
          <w:szCs w:val="22"/>
        </w:rPr>
        <w:t>są ubezpieczeni od odpowiedzialności cywilnej w zakresie wykonywanej działalności.</w:t>
      </w:r>
    </w:p>
    <w:p>
      <w:pPr>
        <w:pStyle w:val="Normal"/>
        <w:numPr>
          <w:ilvl w:val="0"/>
          <w:numId w:val="13"/>
        </w:numPr>
        <w:spacing w:lineRule="auto" w:line="276"/>
        <w:ind w:hanging="283" w:left="567"/>
        <w:jc w:val="both"/>
        <w:rPr>
          <w:rStyle w:val="FontStyle16"/>
          <w:rFonts w:ascii="Calibri" w:hAnsi="Calibri" w:cs="Calibri" w:asciiTheme="minorHAnsi" w:cstheme="minorHAnsi" w:hAnsiTheme="minorHAnsi"/>
          <w:w w:val="1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posiadają niezbędną wiedzę, doświadczenie oraz odpowiednie kwalifikacje zawodowe, zgodnie z przepisami prawa i wymogami w tym zakresie. Minimalne </w:t>
      </w:r>
      <w:r>
        <w:rPr>
          <w:rStyle w:val="FontStyle16"/>
          <w:rFonts w:eastAsia="Times New Roman" w:cs="Calibri" w:ascii="Calibri" w:hAnsi="Calibri" w:asciiTheme="minorHAnsi" w:cstheme="minorHAnsi" w:hAnsiTheme="minorHAnsi"/>
          <w:w w:val="100"/>
          <w:sz w:val="22"/>
          <w:szCs w:val="22"/>
          <w:lang w:bidi="ar-SA"/>
        </w:rPr>
        <w:t xml:space="preserve">warunki udzielania świadczeń zdrowotnych zostały określone w zał. nr 1; </w:t>
      </w:r>
    </w:p>
    <w:p>
      <w:pPr>
        <w:pStyle w:val="Normal"/>
        <w:numPr>
          <w:ilvl w:val="0"/>
          <w:numId w:val="13"/>
        </w:numPr>
        <w:spacing w:lineRule="auto" w:line="276"/>
        <w:ind w:hanging="283" w:left="567"/>
        <w:jc w:val="both"/>
        <w:rPr>
          <w:rStyle w:val="FontStyle16"/>
          <w:rFonts w:ascii="Calibri" w:hAnsi="Calibri" w:cs="Calibri" w:asciiTheme="minorHAnsi" w:cstheme="minorHAnsi" w:hAnsiTheme="minorHAnsi"/>
          <w:w w:val="100"/>
          <w:sz w:val="22"/>
          <w:szCs w:val="22"/>
        </w:rPr>
      </w:pPr>
      <w:r>
        <w:rPr>
          <w:rStyle w:val="FontStyle16"/>
          <w:rFonts w:cs="Calibri" w:ascii="Calibri" w:hAnsi="Calibri" w:asciiTheme="minorHAnsi" w:cstheme="minorHAnsi" w:hAnsiTheme="minorHAnsi"/>
          <w:w w:val="100"/>
          <w:sz w:val="22"/>
          <w:szCs w:val="22"/>
        </w:rPr>
        <w:t xml:space="preserve">Przyjmujący zamówienie zobowiązany jest znać i przestrzegać obowiązujące ustawodawstwo </w:t>
        <w:br/>
        <w:t>w zakresie ochrony zdrowia, w szczególności:</w:t>
      </w:r>
    </w:p>
    <w:p>
      <w:pPr>
        <w:pStyle w:val="BodyText"/>
        <w:numPr>
          <w:ilvl w:val="4"/>
          <w:numId w:val="13"/>
        </w:numPr>
        <w:spacing w:lineRule="auto" w:line="276" w:before="0" w:after="0"/>
        <w:ind w:hanging="284" w:left="85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Ustawa z dnia 15 kwietnia 2011 r. o działalności leczniczej (Dz.U. z 2026 r. poz. 156);</w:t>
      </w:r>
    </w:p>
    <w:p>
      <w:pPr>
        <w:pStyle w:val="BodyText"/>
        <w:numPr>
          <w:ilvl w:val="4"/>
          <w:numId w:val="13"/>
        </w:numPr>
        <w:spacing w:lineRule="auto" w:line="276" w:before="0" w:after="0"/>
        <w:ind w:hanging="284" w:left="85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Ustawa z dnia 27 sierpnia 2004 r. o świadczeniach opieki zdrowotnej finansowanych ze środków publicznych (Dz. U. z 2025 r. poz. 1461 z pozn. zm.);</w:t>
      </w:r>
    </w:p>
    <w:p>
      <w:pPr>
        <w:pStyle w:val="BodyText"/>
        <w:numPr>
          <w:ilvl w:val="4"/>
          <w:numId w:val="13"/>
        </w:numPr>
        <w:spacing w:lineRule="auto" w:line="276" w:before="0" w:after="0"/>
        <w:ind w:hanging="284" w:left="85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Ustawa z dnia 10 maja 2018 r. o ochronie danych osobowych (Dz. U. z 2019 r., poz.1781);</w:t>
      </w:r>
    </w:p>
    <w:p>
      <w:pPr>
        <w:pStyle w:val="BodyText"/>
        <w:numPr>
          <w:ilvl w:val="4"/>
          <w:numId w:val="13"/>
        </w:numPr>
        <w:spacing w:lineRule="auto" w:line="276" w:before="0" w:after="0"/>
        <w:ind w:hanging="284" w:left="85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Ustawa z dnia 6 listopada 2008 r. o prawach pacjenta i Rzeczniku Praw Pacjenta (Dz. U. z 2024 r., poz.581);</w:t>
      </w:r>
    </w:p>
    <w:p>
      <w:pPr>
        <w:pStyle w:val="BodyText"/>
        <w:numPr>
          <w:ilvl w:val="4"/>
          <w:numId w:val="13"/>
        </w:numPr>
        <w:spacing w:lineRule="auto" w:line="276" w:before="0" w:after="0"/>
        <w:ind w:hanging="284" w:left="85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Ustawa z dnia 5 grudnia 1996 r. o zawodach lekarza i lekarza dentysty (Dz. U. z 2026 r., poz.37 z późn. zm.);</w:t>
      </w:r>
    </w:p>
    <w:p>
      <w:pPr>
        <w:pStyle w:val="BodyText"/>
        <w:numPr>
          <w:ilvl w:val="4"/>
          <w:numId w:val="13"/>
        </w:numPr>
        <w:spacing w:lineRule="auto" w:line="276" w:before="0" w:after="0"/>
        <w:ind w:hanging="284" w:left="85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Zarządzenia Prezesa Narodowego Funduszu Zdrowia, obowiązujące w okresie trwania umowy.</w:t>
      </w:r>
    </w:p>
    <w:p>
      <w:pPr>
        <w:pStyle w:val="Style13"/>
        <w:numPr>
          <w:ilvl w:val="0"/>
          <w:numId w:val="13"/>
        </w:numPr>
        <w:spacing w:lineRule="auto" w:line="276"/>
        <w:ind w:hanging="283" w:left="56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Style w:val="FontStyle16"/>
          <w:rFonts w:cs="Calibri" w:ascii="Calibri" w:hAnsi="Calibri" w:asciiTheme="minorHAnsi" w:cstheme="minorHAnsi" w:hAnsiTheme="minorHAnsi"/>
          <w:w w:val="100"/>
          <w:sz w:val="22"/>
          <w:szCs w:val="22"/>
        </w:rPr>
        <w:t xml:space="preserve">Przyjmujący zamówienie </w:t>
      </w:r>
      <w:r>
        <w:rPr>
          <w:rStyle w:val="FontStyle16"/>
          <w:rFonts w:eastAsia="Times New Roman" w:cs="Calibri" w:ascii="Calibri" w:hAnsi="Calibri" w:asciiTheme="minorHAnsi" w:cstheme="minorHAnsi" w:hAnsiTheme="minorHAnsi"/>
          <w:w w:val="100"/>
          <w:kern w:val="2"/>
          <w:sz w:val="22"/>
          <w:szCs w:val="22"/>
        </w:rPr>
        <w:t>zobowiązuje się do poddania kontroli przeprowadzonej przez Lubelski Oddział Wojewódzki Narodowego Funduszu Zdrowia lub inny podmiot zgodnie z obowiązującymi przepisami prawa;</w:t>
      </w:r>
    </w:p>
    <w:p>
      <w:pPr>
        <w:pStyle w:val="Style13"/>
        <w:numPr>
          <w:ilvl w:val="0"/>
          <w:numId w:val="13"/>
        </w:numPr>
        <w:spacing w:lineRule="auto" w:line="276"/>
        <w:ind w:hanging="283" w:left="567"/>
        <w:rPr>
          <w:rStyle w:val="FontStyle16"/>
          <w:rFonts w:ascii="Calibri" w:hAnsi="Calibri" w:eastAsia="SimSun" w:cs="Calibri" w:asciiTheme="minorHAnsi" w:cstheme="minorHAnsi" w:hAnsiTheme="minorHAnsi"/>
          <w:color w:val="auto"/>
          <w:spacing w:val="0"/>
          <w:w w:val="100"/>
          <w:sz w:val="22"/>
          <w:szCs w:val="22"/>
          <w:lang w:eastAsia="zh-CN" w:bidi="hi-IN"/>
        </w:rPr>
      </w:pPr>
      <w:r>
        <w:rPr>
          <w:rStyle w:val="FontStyle16"/>
          <w:rFonts w:cs="Calibri" w:ascii="Calibri" w:hAnsi="Calibri" w:asciiTheme="minorHAnsi" w:cstheme="minorHAnsi" w:hAnsiTheme="minorHAnsi"/>
          <w:w w:val="100"/>
          <w:sz w:val="22"/>
          <w:szCs w:val="22"/>
        </w:rPr>
        <w:t>Przyjmujący zamówienie będzie udzielał świadczeń zdrowotnych z zachowaniem najwyższej staranności, zgodnie ze wskazaniami aktualnej wiedzy medycznej, respektując prawa pacjenta oraz zgodnie z zasadami etyki zawodowej;</w:t>
      </w:r>
    </w:p>
    <w:p>
      <w:pPr>
        <w:pStyle w:val="Style13"/>
        <w:numPr>
          <w:ilvl w:val="0"/>
          <w:numId w:val="13"/>
        </w:numPr>
        <w:spacing w:lineRule="auto" w:line="276"/>
        <w:ind w:hanging="283" w:left="567"/>
        <w:rPr>
          <w:rStyle w:val="FontStyle16"/>
          <w:rFonts w:ascii="Calibri" w:hAnsi="Calibri" w:eastAsia="SimSun" w:cs="Calibri" w:asciiTheme="minorHAnsi" w:cstheme="minorHAnsi" w:hAnsiTheme="minorHAnsi"/>
          <w:color w:val="auto"/>
          <w:spacing w:val="0"/>
          <w:w w:val="100"/>
          <w:sz w:val="22"/>
          <w:szCs w:val="22"/>
          <w:lang w:eastAsia="zh-CN" w:bidi="hi-IN"/>
        </w:rPr>
      </w:pPr>
      <w:r>
        <w:rPr>
          <w:rStyle w:val="FontStyle16"/>
          <w:rFonts w:cs="Calibri" w:ascii="Calibri" w:hAnsi="Calibri" w:asciiTheme="minorHAnsi" w:cstheme="minorHAnsi" w:hAnsiTheme="minorHAnsi"/>
          <w:w w:val="100"/>
          <w:sz w:val="22"/>
          <w:szCs w:val="22"/>
        </w:rPr>
        <w:t xml:space="preserve">Przyjmujący zamówienie jest odpowiedzialny za jakość, zgodność z warunkami technicznymi </w:t>
        <w:br/>
        <w:t>i jakościowymi opisanymi dla przedmiotu zamówienia. Przyjmujący zamówienie ponosi pełną odpowiedzialność za wykonywane usługi;</w:t>
      </w:r>
    </w:p>
    <w:p>
      <w:pPr>
        <w:pStyle w:val="Style13"/>
        <w:numPr>
          <w:ilvl w:val="0"/>
          <w:numId w:val="13"/>
        </w:numPr>
        <w:spacing w:lineRule="auto" w:line="276"/>
        <w:ind w:hanging="283" w:left="567"/>
        <w:rPr>
          <w:rStyle w:val="FontStyle16"/>
          <w:rFonts w:ascii="Calibri" w:hAnsi="Calibri" w:eastAsia="SimSun" w:cs="Calibri" w:asciiTheme="minorHAnsi" w:cstheme="minorHAnsi" w:hAnsiTheme="minorHAnsi"/>
          <w:color w:val="auto"/>
          <w:spacing w:val="0"/>
          <w:w w:val="100"/>
          <w:sz w:val="22"/>
          <w:szCs w:val="22"/>
          <w:lang w:eastAsia="zh-CN" w:bidi="hi-IN"/>
        </w:rPr>
      </w:pPr>
      <w:r>
        <w:rPr>
          <w:rStyle w:val="FontStyle16"/>
          <w:rFonts w:cs="Calibri" w:ascii="Calibri" w:hAnsi="Calibri" w:asciiTheme="minorHAnsi" w:cstheme="minorHAnsi" w:hAnsiTheme="minorHAnsi"/>
          <w:w w:val="100"/>
          <w:sz w:val="22"/>
          <w:szCs w:val="22"/>
        </w:rPr>
        <w:t>Przyjmujący zamówienie współpracuje w celu realizacji świadczeń z pracownikami etatowymi Szpitala Neuropsychiatrycznego w Lublinie i innymi pracownikami wykonującymi świadczenia zdrowotne dla Szpitala Neuropsychiatrycznego im. Prof. Mieczysława Kaczyńskiego SPZOZ w Lublinie i odpowiada w całości za wykonywane i realizowane świadczenia zdrowotne;</w:t>
      </w:r>
    </w:p>
    <w:p>
      <w:pPr>
        <w:pStyle w:val="Style13"/>
        <w:numPr>
          <w:ilvl w:val="0"/>
          <w:numId w:val="13"/>
        </w:numPr>
        <w:spacing w:lineRule="auto" w:line="276"/>
        <w:ind w:hanging="283" w:left="567"/>
        <w:rPr>
          <w:rStyle w:val="FontStyle16"/>
          <w:rFonts w:ascii="Calibri" w:hAnsi="Calibri" w:eastAsia="SimSun" w:cs="Calibri" w:asciiTheme="minorHAnsi" w:cstheme="minorHAnsi" w:hAnsiTheme="minorHAnsi"/>
          <w:color w:val="auto"/>
          <w:spacing w:val="0"/>
          <w:w w:val="100"/>
          <w:sz w:val="22"/>
          <w:szCs w:val="22"/>
          <w:lang w:eastAsia="zh-CN" w:bidi="hi-IN"/>
        </w:rPr>
      </w:pPr>
      <w:r>
        <w:rPr>
          <w:rStyle w:val="FontStyle16"/>
          <w:rFonts w:cs="Calibri" w:ascii="Calibri" w:hAnsi="Calibri" w:asciiTheme="minorHAnsi" w:cstheme="minorHAnsi" w:hAnsiTheme="minorHAnsi"/>
          <w:w w:val="100"/>
          <w:sz w:val="22"/>
          <w:szCs w:val="22"/>
        </w:rPr>
        <w:t>Udzielający zamówienia nie ponosi odpowiedzialności za szkody wyrządzone przez Przyjmującego zamówienie podczas wykonywania przedmiotu zamówienia;</w:t>
      </w:r>
    </w:p>
    <w:p>
      <w:pPr>
        <w:pStyle w:val="Style13"/>
        <w:numPr>
          <w:ilvl w:val="0"/>
          <w:numId w:val="13"/>
        </w:numPr>
        <w:spacing w:lineRule="auto" w:line="276"/>
        <w:ind w:hanging="283" w:left="567"/>
        <w:rPr>
          <w:rStyle w:val="FontStyle16"/>
          <w:rFonts w:ascii="Calibri" w:hAnsi="Calibri" w:eastAsia="SimSun" w:cs="Calibri" w:asciiTheme="minorHAnsi" w:cstheme="minorHAnsi" w:hAnsiTheme="minorHAnsi"/>
          <w:color w:val="auto"/>
          <w:spacing w:val="0"/>
          <w:w w:val="100"/>
          <w:sz w:val="22"/>
          <w:szCs w:val="22"/>
          <w:lang w:eastAsia="zh-CN" w:bidi="hi-IN"/>
        </w:rPr>
      </w:pPr>
      <w:r>
        <w:rPr>
          <w:rStyle w:val="FontStyle16"/>
          <w:rFonts w:cs="Calibri" w:ascii="Calibri" w:hAnsi="Calibri" w:asciiTheme="minorHAnsi" w:cstheme="minorHAnsi" w:hAnsiTheme="minorHAnsi"/>
          <w:w w:val="100"/>
          <w:sz w:val="22"/>
          <w:szCs w:val="22"/>
        </w:rPr>
        <w:t xml:space="preserve">Przyjmujący zamówienie określi telefony kontaktowe i inne ustalenia niezbędne dla sprawnego </w:t>
        <w:br/>
        <w:t>i terminowego wykonania zamówienia.</w:t>
      </w:r>
    </w:p>
    <w:p>
      <w:pPr>
        <w:pStyle w:val="Style13"/>
        <w:tabs>
          <w:tab w:val="clear" w:pos="709"/>
          <w:tab w:val="left" w:pos="326" w:leader="none"/>
        </w:tabs>
        <w:spacing w:lineRule="auto" w:line="276"/>
        <w:ind w:hanging="288" w:left="240"/>
        <w:rPr>
          <w:rStyle w:val="FontStyle16"/>
          <w:rFonts w:ascii="Calibri" w:hAnsi="Calibri" w:cs="Calibri" w:asciiTheme="minorHAnsi" w:cstheme="minorHAnsi" w:hAnsiTheme="minorHAnsi"/>
          <w:w w:val="100"/>
          <w:sz w:val="22"/>
          <w:szCs w:val="22"/>
        </w:rPr>
      </w:pPr>
      <w:r>
        <w:rPr>
          <w:rFonts w:cs="Calibri" w:cstheme="minorHAnsi" w:ascii="Calibri" w:hAnsi="Calibri"/>
          <w:w w:val="100"/>
          <w:sz w:val="22"/>
          <w:szCs w:val="22"/>
        </w:rPr>
      </w:r>
    </w:p>
    <w:p>
      <w:pPr>
        <w:pStyle w:val="Heading8"/>
        <w:numPr>
          <w:ilvl w:val="7"/>
          <w:numId w:val="7"/>
        </w:numPr>
        <w:spacing w:lineRule="auto" w:line="276"/>
        <w:ind w:hanging="284" w:lef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WYBÓR NAJKORZYSTNIEJSZEJ OFERY</w:t>
      </w:r>
    </w:p>
    <w:p>
      <w:pPr>
        <w:pStyle w:val="BodyText"/>
        <w:numPr>
          <w:ilvl w:val="0"/>
          <w:numId w:val="15"/>
        </w:numPr>
        <w:spacing w:lineRule="auto" w:line="276" w:before="0" w:after="0"/>
        <w:ind w:hanging="283" w:left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Oferty muszą odpowiadać wymogom formalnym, postawionym w niniejszych materiałach informacyjnych;</w:t>
      </w:r>
    </w:p>
    <w:p>
      <w:pPr>
        <w:pStyle w:val="BodyText"/>
        <w:numPr>
          <w:ilvl w:val="0"/>
          <w:numId w:val="15"/>
        </w:numPr>
        <w:spacing w:lineRule="auto" w:line="276" w:before="0" w:after="0"/>
        <w:ind w:hanging="283" w:left="567"/>
        <w:jc w:val="both"/>
        <w:rPr>
          <w:rStyle w:val="FontStyle27"/>
          <w:rFonts w:ascii="Calibri" w:hAnsi="Calibri" w:cs="Calibri" w:asciiTheme="minorHAnsi" w:cstheme="minorHAnsi" w:hAnsiTheme="minorHAnsi"/>
          <w:color w:val="auto"/>
        </w:rPr>
      </w:pPr>
      <w:r>
        <w:rPr>
          <w:rStyle w:val="FontStyle27"/>
          <w:rFonts w:cs="Calibri" w:ascii="Calibri" w:hAnsi="Calibri" w:asciiTheme="minorHAnsi" w:cstheme="minorHAnsi" w:hAnsiTheme="minorHAnsi"/>
        </w:rPr>
        <w:t>Wybierając najkorzystniejszą ofertę komisja konkursowa będzie brała pod uwagę następujące kryteria:</w:t>
      </w:r>
    </w:p>
    <w:p>
      <w:pPr>
        <w:pStyle w:val="Style11"/>
        <w:widowControl/>
        <w:spacing w:lineRule="auto" w:line="276"/>
        <w:jc w:val="both"/>
        <w:rPr>
          <w:rStyle w:val="FontStyle27"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W w:w="8931" w:type="dxa"/>
        <w:jc w:val="left"/>
        <w:tblInd w:w="655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firstRow="0" w:noVBand="0" w:lastRow="0" w:firstColumn="0" w:lastColumn="0" w:noHBand="0"/>
      </w:tblPr>
      <w:tblGrid>
        <w:gridCol w:w="851"/>
        <w:gridCol w:w="4394"/>
        <w:gridCol w:w="3686"/>
      </w:tblGrid>
      <w:tr>
        <w:trPr>
          <w:trHeight w:val="618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9"/>
              <w:widowControl/>
              <w:spacing w:lineRule="auto" w:line="276"/>
              <w:jc w:val="both"/>
              <w:rPr>
                <w:rStyle w:val="FontStyle29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9"/>
                <w:rFonts w:cs="Calibri" w:ascii="Calibri" w:hAnsi="Calibri" w:asciiTheme="minorHAnsi" w:cstheme="minorHAnsi" w:hAnsiTheme="minorHAnsi"/>
              </w:rPr>
              <w:t>Lp.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9"/>
              <w:widowControl/>
              <w:spacing w:lineRule="auto" w:line="276"/>
              <w:jc w:val="both"/>
              <w:rPr>
                <w:rStyle w:val="FontStyle29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9"/>
                <w:rFonts w:cs="Calibri" w:ascii="Calibri" w:hAnsi="Calibri" w:asciiTheme="minorHAnsi" w:cstheme="minorHAnsi" w:hAnsiTheme="minorHAnsi"/>
              </w:rPr>
              <w:t>Kryterium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9"/>
              <w:widowControl/>
              <w:spacing w:lineRule="auto" w:line="276"/>
              <w:jc w:val="both"/>
              <w:rPr>
                <w:rStyle w:val="FontStyle29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9"/>
                <w:rFonts w:cs="Calibri" w:ascii="Calibri" w:hAnsi="Calibri" w:asciiTheme="minorHAnsi" w:cstheme="minorHAnsi" w:hAnsiTheme="minorHAnsi"/>
              </w:rPr>
              <w:t>Ranga</w:t>
            </w:r>
          </w:p>
          <w:p>
            <w:pPr>
              <w:pStyle w:val="Style9"/>
              <w:widowControl/>
              <w:spacing w:lineRule="auto" w:line="276"/>
              <w:jc w:val="both"/>
              <w:rPr>
                <w:rStyle w:val="FontStyle29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9"/>
                <w:rFonts w:cs="Calibri" w:ascii="Calibri" w:hAnsi="Calibri" w:asciiTheme="minorHAnsi" w:cstheme="minorHAnsi" w:hAnsiTheme="minorHAnsi"/>
              </w:rPr>
              <w:t>W%=max. pkt.</w:t>
            </w:r>
          </w:p>
        </w:tc>
      </w:tr>
      <w:tr>
        <w:trPr>
          <w:trHeight w:val="403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276"/>
              <w:jc w:val="both"/>
              <w:rPr>
                <w:rStyle w:val="FontStyle26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6"/>
                <w:rFonts w:cs="Calibri" w:ascii="Calibri" w:hAnsi="Calibri" w:asciiTheme="minorHAnsi" w:cstheme="minorHAnsi" w:hAnsiTheme="minorHAnsi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276"/>
              <w:jc w:val="both"/>
              <w:rPr>
                <w:rStyle w:val="FontStyle26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6"/>
                <w:rFonts w:cs="Calibri" w:ascii="Calibri" w:hAnsi="Calibri" w:asciiTheme="minorHAnsi" w:cstheme="minorHAnsi" w:hAnsiTheme="minorHAnsi"/>
              </w:rPr>
              <w:t>Cena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276"/>
              <w:jc w:val="both"/>
              <w:rPr>
                <w:rStyle w:val="FontStyle26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6"/>
                <w:rFonts w:cs="Calibri" w:ascii="Calibri" w:hAnsi="Calibri" w:asciiTheme="minorHAnsi" w:cstheme="minorHAnsi" w:hAnsiTheme="minorHAnsi"/>
              </w:rPr>
              <w:t>90% = 90 pkt</w:t>
            </w:r>
          </w:p>
        </w:tc>
      </w:tr>
      <w:tr>
        <w:trPr>
          <w:trHeight w:val="410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276"/>
              <w:jc w:val="both"/>
              <w:rPr>
                <w:rStyle w:val="FontStyle26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6"/>
                <w:rFonts w:cs="Calibri" w:ascii="Calibri" w:hAnsi="Calibri" w:asciiTheme="minorHAnsi" w:cstheme="minorHAnsi" w:hAnsiTheme="minorHAnsi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276"/>
              <w:jc w:val="both"/>
              <w:rPr>
                <w:rStyle w:val="FontStyle26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6"/>
                <w:rFonts w:cs="Calibri" w:ascii="Calibri" w:hAnsi="Calibri" w:asciiTheme="minorHAnsi" w:cstheme="minorHAnsi" w:hAnsiTheme="minorHAnsi"/>
              </w:rPr>
              <w:t>Jakość świadczeń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276"/>
              <w:jc w:val="both"/>
              <w:rPr>
                <w:rStyle w:val="FontStyle26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6"/>
                <w:rFonts w:cs="Calibri" w:ascii="Calibri" w:hAnsi="Calibri" w:asciiTheme="minorHAnsi" w:cstheme="minorHAnsi" w:hAnsiTheme="minorHAnsi"/>
              </w:rPr>
              <w:t>4% = 4 pkt</w:t>
            </w:r>
          </w:p>
        </w:tc>
      </w:tr>
      <w:tr>
        <w:trPr>
          <w:trHeight w:val="410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276"/>
              <w:jc w:val="both"/>
              <w:rPr>
                <w:rStyle w:val="FontStyle26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6"/>
                <w:rFonts w:cs="Calibri" w:ascii="Calibri" w:hAnsi="Calibri" w:asciiTheme="minorHAnsi" w:cstheme="minorHAnsi" w:hAnsiTheme="minorHAnsi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276"/>
              <w:jc w:val="both"/>
              <w:rPr>
                <w:rStyle w:val="FontStyle26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6"/>
                <w:rFonts w:cs="Calibri" w:ascii="Calibri" w:hAnsi="Calibri" w:asciiTheme="minorHAnsi" w:cstheme="minorHAnsi" w:hAnsiTheme="minorHAnsi"/>
              </w:rPr>
              <w:t>Kompleksowość świadczeń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276"/>
              <w:jc w:val="both"/>
              <w:rPr>
                <w:rStyle w:val="FontStyle26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6"/>
                <w:rFonts w:cs="Calibri" w:ascii="Calibri" w:hAnsi="Calibri" w:asciiTheme="minorHAnsi" w:cstheme="minorHAnsi" w:hAnsiTheme="minorHAnsi"/>
              </w:rPr>
              <w:t>2% = 2 pkt</w:t>
            </w:r>
          </w:p>
        </w:tc>
      </w:tr>
      <w:tr>
        <w:trPr>
          <w:trHeight w:val="403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276"/>
              <w:jc w:val="both"/>
              <w:rPr>
                <w:rStyle w:val="FontStyle26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6"/>
                <w:rFonts w:cs="Calibri" w:ascii="Calibri" w:hAnsi="Calibri" w:asciiTheme="minorHAnsi" w:cstheme="minorHAnsi" w:hAnsiTheme="minorHAnsi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276"/>
              <w:jc w:val="both"/>
              <w:rPr>
                <w:rStyle w:val="FontStyle26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6"/>
                <w:rFonts w:cs="Calibri" w:ascii="Calibri" w:hAnsi="Calibri" w:asciiTheme="minorHAnsi" w:cstheme="minorHAnsi" w:hAnsiTheme="minorHAnsi"/>
              </w:rPr>
              <w:t>Dostępność świadczeń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276"/>
              <w:jc w:val="both"/>
              <w:rPr>
                <w:rStyle w:val="FontStyle26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6"/>
                <w:rFonts w:cs="Calibri" w:ascii="Calibri" w:hAnsi="Calibri" w:asciiTheme="minorHAnsi" w:cstheme="minorHAnsi" w:hAnsiTheme="minorHAnsi"/>
              </w:rPr>
              <w:t>2% = 2 pkt</w:t>
            </w:r>
          </w:p>
        </w:tc>
      </w:tr>
      <w:tr>
        <w:trPr>
          <w:trHeight w:val="432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276"/>
              <w:jc w:val="both"/>
              <w:rPr>
                <w:rStyle w:val="FontStyle26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6"/>
                <w:rFonts w:cs="Calibri" w:ascii="Calibri" w:hAnsi="Calibri" w:asciiTheme="minorHAnsi" w:cstheme="minorHAnsi" w:hAnsiTheme="minorHAnsi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276"/>
              <w:jc w:val="both"/>
              <w:rPr>
                <w:rStyle w:val="FontStyle26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6"/>
                <w:rFonts w:cs="Calibri" w:ascii="Calibri" w:hAnsi="Calibri" w:asciiTheme="minorHAnsi" w:cstheme="minorHAnsi" w:hAnsiTheme="minorHAnsi"/>
              </w:rPr>
              <w:t>Ciągłość świadczeń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/>
              <w:spacing w:lineRule="auto" w:line="276"/>
              <w:jc w:val="both"/>
              <w:rPr>
                <w:rStyle w:val="FontStyle26"/>
                <w:rFonts w:ascii="Calibri" w:hAnsi="Calibri" w:cs="Calibri" w:asciiTheme="minorHAnsi" w:cstheme="minorHAnsi" w:hAnsiTheme="minorHAnsi"/>
              </w:rPr>
            </w:pPr>
            <w:r>
              <w:rPr>
                <w:rStyle w:val="FontStyle26"/>
                <w:rFonts w:cs="Calibri" w:ascii="Calibri" w:hAnsi="Calibri" w:asciiTheme="minorHAnsi" w:cstheme="minorHAnsi" w:hAnsiTheme="minorHAnsi"/>
              </w:rPr>
              <w:t>2% = 2 pkt</w:t>
            </w:r>
          </w:p>
        </w:tc>
      </w:tr>
    </w:tbl>
    <w:p>
      <w:pPr>
        <w:pStyle w:val="Style14"/>
        <w:widowControl/>
        <w:spacing w:lineRule="auto" w:line="276"/>
        <w:jc w:val="both"/>
        <w:rPr>
          <w:rStyle w:val="FontStyle26"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yle14"/>
        <w:widowControl/>
        <w:spacing w:lineRule="auto" w:line="276"/>
        <w:jc w:val="both"/>
        <w:rPr>
          <w:rStyle w:val="FontStyle26"/>
          <w:rFonts w:ascii="Calibri" w:hAnsi="Calibri" w:cs="Calibri" w:asciiTheme="minorHAnsi" w:cstheme="minorHAnsi" w:hAnsiTheme="minorHAnsi"/>
        </w:rPr>
      </w:pPr>
      <w:r>
        <w:rPr>
          <w:rStyle w:val="FontStyle26"/>
          <w:rFonts w:cs="Calibri" w:ascii="Calibri" w:hAnsi="Calibri" w:asciiTheme="minorHAnsi" w:cstheme="minorHAnsi" w:hAnsiTheme="minorHAnsi"/>
        </w:rPr>
        <w:t>Sposoby oceny poszczególnych kryteriów:</w:t>
      </w:r>
    </w:p>
    <w:p>
      <w:pPr>
        <w:pStyle w:val="Normal"/>
        <w:widowControl/>
        <w:numPr>
          <w:ilvl w:val="0"/>
          <w:numId w:val="17"/>
        </w:numPr>
        <w:spacing w:lineRule="auto" w:line="276"/>
        <w:ind w:hanging="284" w:left="284"/>
        <w:jc w:val="both"/>
        <w:textAlignment w:val="baseline"/>
        <w:rPr>
          <w:rFonts w:ascii="Calibri" w:hAnsi="Calibri" w:eastAsia="Times New Roman" w:cs="Calibri" w:asciiTheme="minorHAnsi" w:cstheme="minorHAnsi" w:hAnsiTheme="minorHAnsi"/>
          <w:kern w:val="2"/>
          <w:sz w:val="22"/>
          <w:szCs w:val="22"/>
          <w:lang w:eastAsia="ar-SA"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eastAsia="ar-SA" w:bidi="ar-SA"/>
        </w:rPr>
        <w:t>Cena =</w:t>
      </w:r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eastAsia="ar-SA" w:bidi="ar-SA"/>
        </w:rPr>
        <w:t xml:space="preserve"> (najniższa oferta cenowa*) / (analizowana oferta cenowa*) x 100 x 90%</w:t>
      </w:r>
    </w:p>
    <w:p>
      <w:pPr>
        <w:pStyle w:val="Normal"/>
        <w:widowControl/>
        <w:numPr>
          <w:ilvl w:val="0"/>
          <w:numId w:val="17"/>
        </w:numPr>
        <w:snapToGrid w:val="false"/>
        <w:spacing w:lineRule="auto" w:line="276"/>
        <w:ind w:hanging="284" w:left="284"/>
        <w:jc w:val="both"/>
        <w:textAlignment w:val="baseline"/>
        <w:rPr>
          <w:rFonts w:ascii="Calibri" w:hAnsi="Calibri" w:eastAsia="Times New Roman" w:cs="Calibri" w:asciiTheme="minorHAnsi" w:cstheme="minorHAnsi" w:hAnsiTheme="minorHAnsi"/>
          <w:kern w:val="2"/>
          <w:sz w:val="22"/>
          <w:szCs w:val="22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eastAsia="ar-SA" w:bidi="ar-SA"/>
        </w:rPr>
        <w:t>Jakość świadczeń</w:t>
      </w:r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eastAsia="ar-SA" w:bidi="ar-SA"/>
        </w:rPr>
        <w:t xml:space="preserve"> – ocena dokonywana będzie w oparciu o: </w:t>
      </w:r>
    </w:p>
    <w:p>
      <w:pPr>
        <w:pStyle w:val="Normal"/>
        <w:widowControl/>
        <w:snapToGrid w:val="false"/>
        <w:spacing w:lineRule="auto" w:line="276"/>
        <w:ind w:left="284"/>
        <w:jc w:val="both"/>
        <w:textAlignment w:val="baseline"/>
        <w:rPr>
          <w:rFonts w:ascii="Calibri" w:hAnsi="Calibri" w:eastAsia="Times New Roman" w:cs="Calibri" w:asciiTheme="minorHAnsi" w:cstheme="minorHAnsi" w:hAnsiTheme="minorHAnsi"/>
          <w:b/>
          <w:bCs/>
          <w:kern w:val="2"/>
          <w:sz w:val="22"/>
          <w:szCs w:val="22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eastAsia="ar-SA" w:bidi="ar-SA"/>
        </w:rPr>
        <w:t xml:space="preserve">- </w:t>
      </w:r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eastAsia="ar-SA" w:bidi="ar-SA"/>
        </w:rPr>
        <w:t xml:space="preserve">posiadanie przez Przyjmującego Zamówienie certyfikatu zarządzania jakością ISO: - </w:t>
      </w:r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bidi="ar-SA"/>
        </w:rPr>
        <w:t xml:space="preserve">przez Wykonawcę 4 pkt; </w:t>
      </w:r>
    </w:p>
    <w:p>
      <w:pPr>
        <w:pStyle w:val="Normal"/>
        <w:widowControl/>
        <w:snapToGrid w:val="false"/>
        <w:spacing w:lineRule="auto" w:line="276"/>
        <w:ind w:left="284"/>
        <w:jc w:val="both"/>
        <w:textAlignment w:val="baseline"/>
        <w:rPr>
          <w:rFonts w:ascii="Calibri" w:hAnsi="Calibri" w:eastAsia="Times New Roman" w:cs="Calibri" w:asciiTheme="minorHAnsi" w:cstheme="minorHAnsi" w:hAnsiTheme="minorHAnsi"/>
          <w:b/>
          <w:bCs/>
          <w:kern w:val="2"/>
          <w:sz w:val="22"/>
          <w:szCs w:val="22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bidi="ar-SA"/>
        </w:rPr>
        <w:t>- brak certyfikatu zarządzania jakością ISO - 0 pkt;</w:t>
      </w:r>
    </w:p>
    <w:p>
      <w:pPr>
        <w:pStyle w:val="Normal"/>
        <w:widowControl/>
        <w:numPr>
          <w:ilvl w:val="0"/>
          <w:numId w:val="18"/>
        </w:numPr>
        <w:snapToGrid w:val="false"/>
        <w:spacing w:lineRule="auto" w:line="276"/>
        <w:ind w:hanging="284" w:left="284"/>
        <w:jc w:val="both"/>
        <w:textAlignment w:val="baseline"/>
        <w:rPr>
          <w:rFonts w:ascii="Calibri" w:hAnsi="Calibri" w:eastAsia="Times New Roman" w:cs="Calibri" w:asciiTheme="minorHAnsi" w:cstheme="minorHAnsi" w:hAnsiTheme="minorHAnsi"/>
          <w:kern w:val="2"/>
          <w:sz w:val="22"/>
          <w:szCs w:val="22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bidi="ar-SA"/>
        </w:rPr>
        <w:t>Kompleksowość świadczeń</w:t>
      </w:r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bidi="ar-SA"/>
        </w:rPr>
        <w:t xml:space="preserve"> – dokonana będzie w oparciu o złożone w formularzu Oferty oświadczenie dotyczące realizacji świadczeń zdrowotnych będących przedmiotem umowy bez udziału podwykonawców:</w:t>
      </w:r>
    </w:p>
    <w:p>
      <w:pPr>
        <w:pStyle w:val="Normal"/>
        <w:widowControl/>
        <w:snapToGrid w:val="false"/>
        <w:spacing w:lineRule="auto" w:line="276"/>
        <w:ind w:left="284"/>
        <w:jc w:val="both"/>
        <w:textAlignment w:val="baseline"/>
        <w:rPr>
          <w:rFonts w:ascii="Calibri" w:hAnsi="Calibri" w:eastAsia="Times New Roman" w:cs="Calibri" w:asciiTheme="minorHAnsi" w:cstheme="minorHAnsi" w:hAnsiTheme="minorHAnsi"/>
          <w:kern w:val="2"/>
          <w:sz w:val="22"/>
          <w:szCs w:val="22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bidi="ar-SA"/>
        </w:rPr>
        <w:t>Realizacja świadczeń zdrowotnych bez udziału podwykonawców:</w:t>
      </w:r>
    </w:p>
    <w:p>
      <w:pPr>
        <w:pStyle w:val="Normal"/>
        <w:widowControl/>
        <w:snapToGrid w:val="false"/>
        <w:spacing w:lineRule="auto" w:line="276"/>
        <w:ind w:left="284"/>
        <w:jc w:val="both"/>
        <w:textAlignment w:val="baseline"/>
        <w:rPr>
          <w:rFonts w:ascii="Calibri" w:hAnsi="Calibri" w:eastAsia="Times New Roman" w:cs="Calibri" w:asciiTheme="minorHAnsi" w:cstheme="minorHAnsi" w:hAnsiTheme="minorHAnsi"/>
          <w:b/>
          <w:bCs/>
          <w:kern w:val="2"/>
          <w:sz w:val="22"/>
          <w:szCs w:val="22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bidi="ar-SA"/>
        </w:rPr>
        <w:t>- oferta, w której zaznaczono odpowiedź TAK – uzyska 2 pkt,</w:t>
      </w:r>
    </w:p>
    <w:p>
      <w:pPr>
        <w:pStyle w:val="Normal"/>
        <w:widowControl/>
        <w:snapToGrid w:val="false"/>
        <w:spacing w:lineRule="auto" w:line="276"/>
        <w:ind w:left="284"/>
        <w:jc w:val="both"/>
        <w:textAlignment w:val="baseline"/>
        <w:rPr>
          <w:rFonts w:ascii="Calibri" w:hAnsi="Calibri" w:eastAsia="Times New Roman" w:cs="Calibri" w:asciiTheme="minorHAnsi" w:cstheme="minorHAnsi" w:hAnsiTheme="minorHAnsi"/>
          <w:b/>
          <w:bCs/>
          <w:kern w:val="2"/>
          <w:sz w:val="22"/>
          <w:szCs w:val="22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bidi="ar-SA"/>
        </w:rPr>
        <w:t>- brak wyboru lub odpowiedź NIE oznacza przyznanie 0 pkt,</w:t>
      </w:r>
    </w:p>
    <w:p>
      <w:pPr>
        <w:pStyle w:val="Normal"/>
        <w:widowControl/>
        <w:numPr>
          <w:ilvl w:val="0"/>
          <w:numId w:val="19"/>
        </w:numPr>
        <w:snapToGrid w:val="false"/>
        <w:spacing w:lineRule="auto" w:line="276"/>
        <w:ind w:hanging="284" w:left="284"/>
        <w:jc w:val="both"/>
        <w:textAlignment w:val="baseline"/>
        <w:rPr>
          <w:rFonts w:ascii="Calibri" w:hAnsi="Calibri" w:eastAsia="Times New Roman" w:cs="Calibri" w:asciiTheme="minorHAnsi" w:cstheme="minorHAnsi" w:hAnsiTheme="minorHAnsi"/>
          <w:kern w:val="2"/>
          <w:sz w:val="22"/>
          <w:szCs w:val="22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bidi="ar-SA"/>
        </w:rPr>
        <w:t>Dostępność świadczeń</w:t>
      </w:r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bidi="ar-SA"/>
        </w:rPr>
        <w:t xml:space="preserve"> – dokonana będzie w oparciu o złożone oświadczenie dla </w:t>
      </w:r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bidi="ar-SA"/>
        </w:rPr>
        <w:t>Części 1</w:t>
      </w:r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bidi="ar-SA"/>
        </w:rPr>
        <w:t xml:space="preserve"> dotyczące możliwości przyjmowania zleceń badań, konsultacji i zabiegów drogą telefoniczną </w:t>
      </w:r>
    </w:p>
    <w:p>
      <w:pPr>
        <w:pStyle w:val="Normal"/>
        <w:widowControl/>
        <w:snapToGrid w:val="false"/>
        <w:spacing w:lineRule="auto" w:line="276"/>
        <w:ind w:left="284"/>
        <w:jc w:val="both"/>
        <w:textAlignment w:val="baseline"/>
        <w:rPr>
          <w:rFonts w:ascii="Calibri" w:hAnsi="Calibri" w:eastAsia="Times New Roman" w:cs="Calibri" w:asciiTheme="minorHAnsi" w:cstheme="minorHAnsi" w:hAnsiTheme="minorHAnsi"/>
          <w:kern w:val="2"/>
          <w:sz w:val="22"/>
          <w:szCs w:val="22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bidi="ar-SA"/>
        </w:rPr>
        <w:t xml:space="preserve">- </w:t>
      </w:r>
      <w:bookmarkStart w:id="5" w:name="_Hlk164333341"/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bidi="ar-SA"/>
        </w:rPr>
        <w:t xml:space="preserve">Wykonawca deklarujący </w:t>
      </w:r>
      <w:bookmarkEnd w:id="5"/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bidi="ar-SA"/>
        </w:rPr>
        <w:t>przyjmowanie zleceń badań, konsultacji i zabiegów drogą telefoniczną – 2 pkt</w:t>
      </w:r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bidi="ar-SA"/>
        </w:rPr>
        <w:t xml:space="preserve"> </w:t>
      </w:r>
    </w:p>
    <w:p>
      <w:pPr>
        <w:pStyle w:val="Normal"/>
        <w:widowControl/>
        <w:snapToGrid w:val="false"/>
        <w:spacing w:lineRule="auto" w:line="276"/>
        <w:ind w:left="284"/>
        <w:jc w:val="both"/>
        <w:textAlignment w:val="baseline"/>
        <w:rPr>
          <w:rFonts w:ascii="Calibri" w:hAnsi="Calibri" w:eastAsia="Times New Roman" w:cs="Calibri" w:asciiTheme="minorHAnsi" w:cstheme="minorHAnsi" w:hAnsiTheme="minorHAnsi"/>
          <w:b/>
          <w:bCs/>
          <w:kern w:val="2"/>
          <w:sz w:val="22"/>
          <w:szCs w:val="22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bidi="ar-SA"/>
        </w:rPr>
        <w:t>-</w:t>
      </w:r>
      <w:bookmarkStart w:id="6" w:name="_Hlk164333373"/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bidi="ar-SA"/>
        </w:rPr>
        <w:t xml:space="preserve">Wykonawca nieposiadający możliwości </w:t>
      </w:r>
      <w:bookmarkEnd w:id="6"/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bidi="ar-SA"/>
        </w:rPr>
        <w:t>przyjmowania zleceń badań, konsultacji i zabiegów drogą telefoniczną - 0 pkt.</w:t>
      </w:r>
    </w:p>
    <w:p>
      <w:pPr>
        <w:pStyle w:val="Normal"/>
        <w:widowControl/>
        <w:snapToGrid w:val="false"/>
        <w:spacing w:lineRule="auto" w:line="276"/>
        <w:ind w:left="284"/>
        <w:jc w:val="both"/>
        <w:textAlignment w:val="baseline"/>
        <w:rPr>
          <w:rFonts w:ascii="Calibri" w:hAnsi="Calibri" w:eastAsia="Times New Roman" w:cs="Calibri" w:asciiTheme="minorHAnsi" w:cstheme="minorHAnsi" w:hAnsiTheme="minorHAnsi"/>
          <w:kern w:val="2"/>
          <w:sz w:val="22"/>
          <w:szCs w:val="22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bidi="ar-SA"/>
        </w:rPr>
        <w:t>Dla Części 2 -</w:t>
      </w:r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bidi="ar-SA"/>
        </w:rPr>
        <w:t xml:space="preserve"> Wykonawca deklarujący możliwość realizacji usług przez 24 godziny na dobę - 2 pkt</w:t>
      </w:r>
    </w:p>
    <w:p>
      <w:pPr>
        <w:pStyle w:val="Normal"/>
        <w:widowControl/>
        <w:snapToGrid w:val="false"/>
        <w:spacing w:lineRule="auto" w:line="276"/>
        <w:ind w:left="284"/>
        <w:jc w:val="both"/>
        <w:textAlignment w:val="baseline"/>
        <w:rPr>
          <w:rFonts w:ascii="Calibri" w:hAnsi="Calibri" w:eastAsia="Times New Roman" w:cs="Calibri" w:asciiTheme="minorHAnsi" w:cstheme="minorHAnsi" w:hAnsiTheme="minorHAnsi"/>
          <w:kern w:val="2"/>
          <w:sz w:val="22"/>
          <w:szCs w:val="22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bidi="ar-SA"/>
        </w:rPr>
        <w:t xml:space="preserve">- Wykonawca nieposiadający możliwości realizacji usług przez 24 godziny na dobę – 0 pkt. </w:t>
      </w:r>
    </w:p>
    <w:p>
      <w:pPr>
        <w:pStyle w:val="Normal"/>
        <w:widowControl/>
        <w:numPr>
          <w:ilvl w:val="0"/>
          <w:numId w:val="19"/>
        </w:numPr>
        <w:snapToGrid w:val="false"/>
        <w:spacing w:lineRule="auto" w:line="276"/>
        <w:ind w:hanging="284" w:left="284"/>
        <w:jc w:val="both"/>
        <w:textAlignment w:val="baseline"/>
        <w:rPr>
          <w:rFonts w:ascii="Calibri" w:hAnsi="Calibri" w:eastAsia="Times New Roman" w:cs="Calibri" w:asciiTheme="minorHAnsi" w:cstheme="minorHAnsi" w:hAnsiTheme="minorHAnsi"/>
          <w:kern w:val="2"/>
          <w:sz w:val="22"/>
          <w:szCs w:val="22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kern w:val="2"/>
          <w:sz w:val="22"/>
          <w:szCs w:val="22"/>
          <w:lang w:bidi="ar-SA"/>
        </w:rPr>
        <w:t>Ciągłość świadczeń</w:t>
      </w:r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bidi="ar-SA"/>
        </w:rPr>
        <w:t xml:space="preserve"> – dokonana będzie w oparciu o złożoną w formularzu Oferty deklarację Przyjmującego Zamówienie o okresie dotychczasowego świadczenia usługi:</w:t>
      </w:r>
    </w:p>
    <w:p>
      <w:pPr>
        <w:pStyle w:val="Normal"/>
        <w:widowControl/>
        <w:numPr>
          <w:ilvl w:val="0"/>
          <w:numId w:val="16"/>
        </w:numPr>
        <w:spacing w:lineRule="auto" w:line="276"/>
        <w:ind w:hanging="283" w:left="567"/>
        <w:jc w:val="both"/>
        <w:textAlignment w:val="baseline"/>
        <w:rPr>
          <w:rFonts w:ascii="Calibri" w:hAnsi="Calibri" w:eastAsia="Times New Roman" w:cs="Calibri" w:asciiTheme="minorHAnsi" w:cstheme="minorHAnsi" w:hAnsiTheme="minorHAnsi"/>
          <w:kern w:val="2"/>
          <w:sz w:val="22"/>
          <w:szCs w:val="22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bidi="ar-SA"/>
        </w:rPr>
        <w:t xml:space="preserve">Przyjmujący zamówienie </w:t>
      </w:r>
      <w:bookmarkStart w:id="7" w:name="_Hlk163130952"/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bidi="ar-SA"/>
        </w:rPr>
        <w:t xml:space="preserve">deklarujący posiadanie doświadczenia w realizacji usługi będącej przedmiotem zamówienia u Udzielającego zamówienie powyżej 2 lat </w:t>
      </w:r>
      <w:bookmarkEnd w:id="7"/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bidi="ar-SA"/>
        </w:rPr>
        <w:t>– uzyska 2 pkt,</w:t>
      </w:r>
    </w:p>
    <w:p>
      <w:pPr>
        <w:pStyle w:val="Normal"/>
        <w:widowControl/>
        <w:numPr>
          <w:ilvl w:val="0"/>
          <w:numId w:val="16"/>
        </w:numPr>
        <w:spacing w:lineRule="auto" w:line="276"/>
        <w:ind w:hanging="283" w:left="567"/>
        <w:jc w:val="both"/>
        <w:textAlignment w:val="baseline"/>
        <w:rPr>
          <w:rFonts w:ascii="Calibri" w:hAnsi="Calibri" w:eastAsia="Times New Roman" w:cs="Calibri" w:asciiTheme="minorHAnsi" w:cstheme="minorHAnsi" w:hAnsiTheme="minorHAnsi"/>
          <w:kern w:val="2"/>
          <w:sz w:val="22"/>
          <w:szCs w:val="22"/>
          <w:lang w:bidi="ar-SA"/>
        </w:rPr>
      </w:pPr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bidi="ar-SA"/>
        </w:rPr>
        <w:t xml:space="preserve">Przyjmujący zamówienie </w:t>
      </w:r>
      <w:bookmarkStart w:id="8" w:name="_Hlk163130966"/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bidi="ar-SA"/>
        </w:rPr>
        <w:t xml:space="preserve">deklarujący posiadanie doświadczenia w realizacji usługi będącej przedmiotem zamówienia u Udzielającego zamówienie przez okres do 2 lat </w:t>
      </w:r>
      <w:bookmarkEnd w:id="8"/>
      <w:r>
        <w:rPr>
          <w:rFonts w:eastAsia="Times New Roman" w:cs="Calibri" w:ascii="Calibri" w:hAnsi="Calibri" w:asciiTheme="minorHAnsi" w:cstheme="minorHAnsi" w:hAnsiTheme="minorHAnsi"/>
          <w:kern w:val="2"/>
          <w:sz w:val="22"/>
          <w:szCs w:val="22"/>
          <w:lang w:bidi="ar-SA"/>
        </w:rPr>
        <w:t>– uzyska 0 pkt.</w:t>
      </w:r>
    </w:p>
    <w:p>
      <w:pPr>
        <w:pStyle w:val="Style13"/>
        <w:tabs>
          <w:tab w:val="clear" w:pos="709"/>
          <w:tab w:val="left" w:pos="341" w:leader="none"/>
        </w:tabs>
        <w:spacing w:lineRule="auto" w:line="276"/>
        <w:ind w:hanging="0"/>
        <w:rPr>
          <w:rStyle w:val="FontStyle16"/>
          <w:rFonts w:ascii="Calibri" w:hAnsi="Calibri" w:cs="Calibri" w:asciiTheme="minorHAnsi" w:cstheme="minorHAnsi" w:hAnsiTheme="minorHAnsi"/>
          <w:w w:val="100"/>
          <w:sz w:val="22"/>
          <w:szCs w:val="22"/>
        </w:rPr>
      </w:pPr>
      <w:r>
        <w:rPr>
          <w:rFonts w:cs="Calibri" w:cstheme="minorHAnsi" w:ascii="Calibri" w:hAnsi="Calibri"/>
          <w:w w:val="100"/>
          <w:sz w:val="22"/>
          <w:szCs w:val="22"/>
        </w:rPr>
      </w:r>
    </w:p>
    <w:p>
      <w:pPr>
        <w:pStyle w:val="Style13"/>
        <w:numPr>
          <w:ilvl w:val="0"/>
          <w:numId w:val="15"/>
        </w:numPr>
        <w:spacing w:lineRule="auto" w:line="276"/>
        <w:ind w:hanging="283" w:left="567"/>
        <w:rPr>
          <w:rStyle w:val="FontStyle16"/>
          <w:rFonts w:ascii="Calibri" w:hAnsi="Calibri" w:eastAsia="SimSun" w:cs="Calibri" w:asciiTheme="minorHAnsi" w:cstheme="minorHAnsi" w:hAnsiTheme="minorHAnsi"/>
          <w:color w:val="auto"/>
          <w:spacing w:val="0"/>
          <w:w w:val="100"/>
          <w:sz w:val="22"/>
          <w:szCs w:val="22"/>
          <w:lang w:eastAsia="zh-CN" w:bidi="hi-IN"/>
        </w:rPr>
      </w:pPr>
      <w:r>
        <w:rPr>
          <w:rStyle w:val="FontStyle16"/>
          <w:rFonts w:cs="Calibri" w:ascii="Calibri" w:hAnsi="Calibri" w:asciiTheme="minorHAnsi" w:cstheme="minorHAnsi" w:hAnsiTheme="minorHAnsi"/>
          <w:w w:val="100"/>
          <w:sz w:val="22"/>
          <w:szCs w:val="22"/>
        </w:rPr>
        <w:t>Udzielający zamówienia zastrzega sobie możliwość większego wyboru ilości ofert odpowiadających zabezpieczeniu wykonywania świadczeń zdrowotnych.</w:t>
      </w:r>
    </w:p>
    <w:p>
      <w:pPr>
        <w:pStyle w:val="Style13"/>
        <w:numPr>
          <w:ilvl w:val="0"/>
          <w:numId w:val="15"/>
        </w:numPr>
        <w:spacing w:lineRule="auto" w:line="276"/>
        <w:ind w:hanging="283" w:left="56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Cena oferty uwzględnia wszystkie zobowiązania i koszty związane z wykonaniem przedmiotu zamówienia, musi być podana w PLN cyfrowo i słownie.</w:t>
      </w:r>
    </w:p>
    <w:p>
      <w:pPr>
        <w:pStyle w:val="Style13"/>
        <w:numPr>
          <w:ilvl w:val="0"/>
          <w:numId w:val="15"/>
        </w:numPr>
        <w:spacing w:lineRule="auto" w:line="276"/>
        <w:ind w:hanging="283" w:left="56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Style w:val="FontStyle16"/>
          <w:rFonts w:cs="Calibri" w:ascii="Calibri" w:hAnsi="Calibri" w:asciiTheme="minorHAnsi" w:cstheme="minorHAnsi" w:hAnsiTheme="minorHAnsi"/>
          <w:w w:val="100"/>
          <w:kern w:val="2"/>
          <w:sz w:val="22"/>
          <w:szCs w:val="22"/>
        </w:rPr>
        <w:t>Przyjmujący zamówienie</w:t>
      </w:r>
      <w:r>
        <w:rPr>
          <w:rFonts w:cs="Calibri" w:ascii="Calibri" w:hAnsi="Calibri" w:asciiTheme="minorHAnsi" w:cstheme="minorHAnsi" w:hAnsiTheme="minorHAnsi"/>
          <w:kern w:val="2"/>
          <w:sz w:val="22"/>
          <w:szCs w:val="22"/>
        </w:rPr>
        <w:t xml:space="preserve"> zostaną powiadomieni niezwłocznie o wyborze oferty. Zamawiający poda nazwę i adres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Przyjmującego zamówienie</w:t>
      </w:r>
      <w:r>
        <w:rPr>
          <w:rFonts w:cs="Calibri" w:ascii="Calibri" w:hAnsi="Calibri" w:asciiTheme="minorHAnsi" w:cstheme="minorHAnsi" w:hAnsiTheme="minorHAnsi"/>
          <w:kern w:val="2"/>
          <w:sz w:val="22"/>
          <w:szCs w:val="22"/>
        </w:rPr>
        <w:t>, którego ofertę wybrano oraz jej cenę.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Heading8"/>
        <w:numPr>
          <w:ilvl w:val="7"/>
          <w:numId w:val="7"/>
        </w:numPr>
        <w:spacing w:lineRule="auto" w:line="276"/>
        <w:ind w:hanging="284" w:lef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TERMIN I MIEJSCE SKŁADANIA OFERT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Oferty należy składać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w terminie do dnia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2 lipca 2026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shd w:fill="FFFFFF" w:val="clear"/>
        </w:rPr>
        <w:t>r.</w:t>
      </w:r>
      <w:r>
        <w:rPr>
          <w:rFonts w:cs="Calibri" w:ascii="Calibri" w:hAnsi="Calibri" w:asciiTheme="minorHAnsi" w:cstheme="minorHAnsi" w:hAnsiTheme="minorHAnsi"/>
          <w:sz w:val="22"/>
          <w:szCs w:val="22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shd w:fill="FFFFFF" w:val="clear"/>
        </w:rPr>
        <w:t xml:space="preserve">do godz. 10:00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 Kancelarii Szpitala przy ul. Abramowickiej 2, 20-442 Lublin.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Tekstpodstawowy21"/>
        <w:spacing w:lineRule="auto" w:line="276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Otwarcie złożonych ofert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nastąpi w dniu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2 lipca 2026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shd w:fill="FFFFFF" w:val="clear"/>
        </w:rPr>
        <w:t>r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. o godz. 10:10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w siedzibie Zamawiającego </w:t>
        <w:br/>
        <w:t>w Lublinie przy ul. Abramowickiej 2 (pok. 04 Budynek F).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numPr>
          <w:ilvl w:val="0"/>
          <w:numId w:val="8"/>
        </w:numPr>
        <w:spacing w:lineRule="auto" w:line="276"/>
        <w:ind w:hanging="426" w:lef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TRYB UDZIELANIA WYJAŚNIEŃ WARUNKÓW ZAMÓWIENIA</w:t>
      </w:r>
    </w:p>
    <w:p>
      <w:pPr>
        <w:pStyle w:val="Normal"/>
        <w:spacing w:lineRule="auto" w:line="276"/>
        <w:ind w:lef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Osobami uprawnionymi do kontaktów z Przyjmującym zamówienie są:</w:t>
      </w:r>
    </w:p>
    <w:p>
      <w:pPr>
        <w:pStyle w:val="Normal"/>
        <w:numPr>
          <w:ilvl w:val="0"/>
          <w:numId w:val="3"/>
        </w:numPr>
        <w:spacing w:lineRule="auto" w:line="276"/>
        <w:ind w:hanging="283" w:left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shd w:fill="FFFFFF" w:val="clear"/>
        </w:rPr>
        <w:t xml:space="preserve">Joanna Adamczyk (tel.: </w:t>
      </w:r>
      <w:r>
        <w:rPr>
          <w:rFonts w:cs="Calibri" w:ascii="Calibri" w:hAnsi="Calibri" w:asciiTheme="minorHAnsi" w:cstheme="minorHAnsi" w:hAnsiTheme="minorHAnsi"/>
          <w:sz w:val="22"/>
          <w:szCs w:val="22"/>
          <w:shd w:fill="FFFFFF" w:val="clear"/>
          <w:lang w:eastAsia="ar-SA"/>
        </w:rPr>
        <w:t xml:space="preserve"> 81/ 7286 380</w:t>
      </w:r>
      <w:r>
        <w:rPr>
          <w:rFonts w:cs="Calibri" w:ascii="Calibri" w:hAnsi="Calibri" w:asciiTheme="minorHAnsi" w:cstheme="minorHAnsi" w:hAnsiTheme="minorHAnsi"/>
          <w:sz w:val="22"/>
          <w:szCs w:val="22"/>
          <w:shd w:fill="FFFFFF" w:val="clear"/>
        </w:rPr>
        <w:t>)</w:t>
      </w:r>
    </w:p>
    <w:p>
      <w:pPr>
        <w:pStyle w:val="Normal"/>
        <w:numPr>
          <w:ilvl w:val="0"/>
          <w:numId w:val="3"/>
        </w:numPr>
        <w:spacing w:lineRule="auto" w:line="276"/>
        <w:ind w:hanging="283" w:left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shd w:fill="FFFFFF" w:val="clear"/>
        </w:rPr>
        <w:t>Iwona Wożniak (tel. 81 /7286 375)</w:t>
      </w:r>
    </w:p>
    <w:p>
      <w:pPr>
        <w:pStyle w:val="Normal"/>
        <w:numPr>
          <w:ilvl w:val="0"/>
          <w:numId w:val="3"/>
        </w:numPr>
        <w:spacing w:lineRule="auto" w:line="276"/>
        <w:ind w:hanging="283" w:left="567"/>
        <w:jc w:val="both"/>
        <w:rPr>
          <w:rFonts w:ascii="Calibri" w:hAnsi="Calibri" w:cs="Calibri" w:asciiTheme="minorHAnsi" w:cstheme="minorHAnsi" w:hAnsiTheme="minorHAnsi"/>
          <w:sz w:val="22"/>
          <w:szCs w:val="22"/>
          <w:shd w:fill="FFFFFF" w:val="clear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shd w:fill="FFFFFF" w:val="clear"/>
        </w:rPr>
        <w:t xml:space="preserve">Karolina Gustaw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(tel.: </w:t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 xml:space="preserve"> 81/ 7286 417</w:t>
      </w:r>
      <w:r>
        <w:rPr>
          <w:rFonts w:cs="Calibri" w:ascii="Calibri" w:hAnsi="Calibri" w:asciiTheme="minorHAnsi" w:cstheme="minorHAnsi" w:hAnsiTheme="minorHAnsi"/>
          <w:sz w:val="22"/>
          <w:szCs w:val="22"/>
          <w:shd w:fill="FFFFFF" w:val="clear"/>
        </w:rPr>
        <w:t>)</w:t>
      </w:r>
    </w:p>
    <w:p>
      <w:pPr>
        <w:pStyle w:val="Normal"/>
        <w:spacing w:lineRule="auto" w:line="276"/>
        <w:ind w:left="72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keepNext w:val="true"/>
        <w:spacing w:lineRule="auto" w:line="276" w:before="0" w:after="0"/>
        <w:contextualSpacing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sz w:val="22"/>
          <w:szCs w:val="22"/>
        </w:rPr>
        <w:t>11. KLAUZULA INFORMACYJNA DOTYCZĄCA PRZETWARZANIA DANYCH OSOBOWYCH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Zgodnie z art.13 ust. 1 i 2 rozporządzenia Parlamentu Europejskiego i Rady (UE) 2016/679 z dnia 27 kwietnia 2016 r. w sprawie ochrony osób fizycznych w związku z przetwarzaniem danych osobowych  </w:t>
        <w:br/>
        <w:t>i w sprawie swobodnego przepływu takich danych oraz uchylenia dyrektywy 95/46/WE (ogólne rozporządzenie o ochronie danych, dalej ,,RODO”) informujemy, że:</w:t>
      </w:r>
    </w:p>
    <w:p>
      <w:pPr>
        <w:pStyle w:val="Normal"/>
        <w:widowControl/>
        <w:numPr>
          <w:ilvl w:val="0"/>
          <w:numId w:val="23"/>
        </w:numPr>
        <w:spacing w:lineRule="auto" w:line="276" w:before="0" w:after="0"/>
        <w:ind w:hanging="284"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Administratorem Pani/Pana danych osobowych jest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Szpital Neuropsychiatryczny im. Prof. Mieczysława Kaczyńskiego Samodzielny Publiczny Zakład Opieki Zdrowotnej z siedzibą </w:t>
        <w:br/>
        <w:t>w Lublinie przy ulicy Abramowickiej 2,    20 – 442     Lublin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, e-mail: </w:t>
      </w:r>
      <w:hyperlink r:id="rId3">
        <w:r>
          <w:rPr>
            <w:rStyle w:val="Style2"/>
            <w:rFonts w:cs="Calibri" w:ascii="Calibri" w:hAnsi="Calibri" w:asciiTheme="minorHAnsi" w:cstheme="minorHAnsi" w:hAnsiTheme="minorHAnsi"/>
            <w:color w:val="0563C1"/>
            <w:sz w:val="22"/>
            <w:szCs w:val="22"/>
            <w:u w:val="single"/>
          </w:rPr>
          <w:t>www.snzoz.lublin.pl</w:t>
        </w:r>
      </w:hyperlink>
      <w:r>
        <w:rPr>
          <w:rFonts w:cs="Calibri" w:ascii="Calibri" w:hAnsi="Calibri" w:asciiTheme="minorHAnsi" w:cstheme="minorHAnsi" w:hAnsiTheme="minorHAnsi"/>
          <w:sz w:val="22"/>
          <w:szCs w:val="22"/>
        </w:rPr>
        <w:t>;  Telefax: 81 744 10 79;   Telefony: Centrala 81 744 30 61; Dyrektor 81  744 09 66.</w:t>
      </w:r>
    </w:p>
    <w:p>
      <w:pPr>
        <w:pStyle w:val="Normal"/>
        <w:widowControl/>
        <w:numPr>
          <w:ilvl w:val="0"/>
          <w:numId w:val="23"/>
        </w:numPr>
        <w:spacing w:lineRule="auto" w:line="276" w:before="0" w:after="0"/>
        <w:ind w:hanging="284"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Administrator wyznaczył Inspektora Ochrony Danych Osobowych z którym można się kontaktować osobiście /pokój nr. 6, budynek ,,A” Szpitala/, poprzez email: </w:t>
      </w:r>
      <w:hyperlink r:id="rId4">
        <w:r>
          <w:rPr>
            <w:rStyle w:val="Style2"/>
            <w:rFonts w:cs="Calibri" w:ascii="Calibri" w:hAnsi="Calibri" w:asciiTheme="minorHAnsi" w:cstheme="minorHAnsi" w:hAnsiTheme="minorHAnsi"/>
            <w:color w:val="0563C1"/>
            <w:sz w:val="22"/>
            <w:szCs w:val="22"/>
            <w:u w:val="single"/>
          </w:rPr>
          <w:t>iodo@snzoz.lublin.pl</w:t>
        </w:r>
      </w:hyperlink>
      <w:r>
        <w:rPr>
          <w:rFonts w:cs="Calibri" w:ascii="Calibri" w:hAnsi="Calibri" w:asciiTheme="minorHAnsi" w:cstheme="minorHAnsi" w:hAnsiTheme="minorHAnsi"/>
          <w:sz w:val="22"/>
          <w:szCs w:val="22"/>
        </w:rPr>
        <w:t>;  telefonicznie tel.: 81 728 65 23   lub pisemnie kierując korespondencję na adres siedziby Administratora.</w:t>
      </w:r>
    </w:p>
    <w:p>
      <w:pPr>
        <w:pStyle w:val="Normal"/>
        <w:widowControl/>
        <w:numPr>
          <w:ilvl w:val="0"/>
          <w:numId w:val="23"/>
        </w:numPr>
        <w:spacing w:lineRule="auto" w:line="276" w:before="0" w:after="0"/>
        <w:ind w:hanging="284"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Pani/Pana dane osobowe przetwarzane będą na podstawie: </w:t>
      </w:r>
    </w:p>
    <w:p>
      <w:pPr>
        <w:pStyle w:val="Normal"/>
        <w:spacing w:lineRule="auto" w:line="276" w:before="0" w:after="0"/>
        <w:ind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-art.6 ust.1 lit. c RODO w celu: związanym z postępowaniem o udzielenie zamówienia publicznego /dane identyfikacyjne postepowania, np. nazwa, numer sprawy/, wywiązania się przez Administratora  </w:t>
        <w:br/>
        <w:t xml:space="preserve">z obowiązku prawnego w zakresie ustalenia i wykonania obowiązków podatkowych, wobec </w:t>
        <w:br/>
        <w:t xml:space="preserve">ZUS, wypłaty wynagrodzenia, </w:t>
      </w:r>
    </w:p>
    <w:p>
      <w:pPr>
        <w:pStyle w:val="Normal"/>
        <w:spacing w:lineRule="auto" w:line="276" w:before="0" w:after="0"/>
        <w:ind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-art.6 ust.1 lit. b RODO w celu: zawarcia i wykonania umowy,</w:t>
      </w:r>
    </w:p>
    <w:p>
      <w:pPr>
        <w:pStyle w:val="Normal"/>
        <w:spacing w:lineRule="auto" w:line="276" w:before="0" w:after="0"/>
        <w:ind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-art.6 ust.1 lit. a RODO w celu: wskazanym w treści zgód na przetwarzanie danych osobowych, jeśli takie były wyrażane na wykorzystanie danych kontaktowych osób fizycznych np. imię i nazwisko, </w:t>
        <w:br/>
        <w:t>nr. telefonu, adres e-mail, wykorzystanie wizerunku,</w:t>
      </w:r>
    </w:p>
    <w:p>
      <w:pPr>
        <w:pStyle w:val="Normal"/>
        <w:spacing w:lineRule="auto" w:line="276" w:before="0" w:after="0"/>
        <w:ind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-art. 6 ust.1 lit. f RODO w celu: realizacji prawnie uzasadnionego interesu Administratora: dochodzenia ewentualnych roszczeń związanych z zawartą umową, stosowania monitoringu wizyjnego.</w:t>
      </w:r>
    </w:p>
    <w:p>
      <w:pPr>
        <w:pStyle w:val="Normal"/>
        <w:widowControl/>
        <w:numPr>
          <w:ilvl w:val="0"/>
          <w:numId w:val="23"/>
        </w:numPr>
        <w:spacing w:lineRule="auto" w:line="276" w:before="0" w:after="0"/>
        <w:ind w:hanging="284"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Postępowanie o udzielenie zamówienia jest jawne. Do przygotowania i prowadzenia postępowania </w:t>
        <w:br/>
        <w:t xml:space="preserve">o udzielenie zamówienia Administrator stosuje przepisy, ustawie z dnia 27 sierpnia 2004 r. o świadczeniach opieki zdrowotnej finansowanej ze środków publicznych (Dz.U. z 2026 r. poz. 203) oraz </w:t>
      </w:r>
      <w:r>
        <w:rPr>
          <w:rFonts w:cs="Calibri" w:ascii="Calibri" w:hAnsi="Calibri"/>
          <w:kern w:val="2"/>
          <w:sz w:val="22"/>
          <w:szCs w:val="22"/>
        </w:rPr>
        <w:t xml:space="preserve">Zarządzenia Nr 18/2025/DSOZ PREZESA NARODOWEGO FUNDUSZU ZDROWIA z dnia </w:t>
        <w:br/>
        <w:t>17 marca 2025 r. w sprawie określenia warunków zawierania i realizacji umów o udzielanie świadczeń opieki zdrowotnej w rodzaju opieka psychiatryczna i leczenia uzależnień z późn.zm.</w:t>
      </w:r>
      <w:r>
        <w:rPr>
          <w:rFonts w:cs="Calibri" w:ascii="Calibri" w:hAnsi="Calibri" w:asciiTheme="minorHAnsi" w:cstheme="minorHAnsi" w:hAnsiTheme="minorHAnsi"/>
          <w:color w:val="EE000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Odbiorcami Pani/Pana danych osobowych będą: </w:t>
      </w:r>
    </w:p>
    <w:p>
      <w:pPr>
        <w:pStyle w:val="Normal"/>
        <w:spacing w:lineRule="auto" w:line="276" w:before="0" w:after="0"/>
        <w:ind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- instytucje, organy, podmioty które mają prawo do przetwarzania danych osobowych na podstawie RODO oraz NFZ, ZUS, Urząd Skarbowy, Bank w zakresie niezbędnym do celów statutowych, </w:t>
      </w:r>
    </w:p>
    <w:p>
      <w:pPr>
        <w:pStyle w:val="Normal"/>
        <w:spacing w:lineRule="auto" w:line="276" w:before="0" w:after="0"/>
        <w:ind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zewnętrzne podmioty, z którymi Administrator zawarł umowy powierzenia, dostawcami odpowiedzialnymi na podstawie umowy powierzenia na obsługę systemów informatycznych i sprzętu, kurierom, podmiotom obsługującym pocztę elektroniczną, firmom doradczym, którym udostępniona została dokumentacja postępowania w oparciu o dokumentowanie przebiegu postepowania o udzielenie zamówienia.</w:t>
      </w:r>
    </w:p>
    <w:p>
      <w:pPr>
        <w:pStyle w:val="Normal"/>
        <w:widowControl/>
        <w:numPr>
          <w:ilvl w:val="0"/>
          <w:numId w:val="23"/>
        </w:numPr>
        <w:spacing w:lineRule="auto" w:line="276" w:before="0" w:after="0"/>
        <w:ind w:hanging="284"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Administrator przechowuje protokół postępowania wraz załącznikami w którym są zawarte Pani/Pana dane osobowe przez okres 4 lata od dnia zakończenia postępowania o udzielenie zamówienia, w sposób gwarantujący jego nienaruszalność. Jeżeli okres obowiązywania umowy w sprawie zamówienia publicznego przekracza 4 lata, zamawiający przechowuje protokół postepowania wraz z załącznikami przez cały okres obowiązywania umowy w sprawie zamówienia publicznego.</w:t>
      </w:r>
    </w:p>
    <w:p>
      <w:pPr>
        <w:pStyle w:val="Normal"/>
        <w:widowControl/>
        <w:numPr>
          <w:ilvl w:val="0"/>
          <w:numId w:val="23"/>
        </w:numPr>
        <w:spacing w:lineRule="auto" w:line="276" w:before="0" w:after="0"/>
        <w:ind w:hanging="284"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 odniesieniu do Pani/Pana danych osobowych decyzje nie będą podejmowane w sposób zautomatyzowany (w tym w formie profilowania), stosownie do art.22 RODO tak, że w wyniku takiego zautomatyzowanego przetwarzania mogłyby zapadać jakiekolwiek decyzje.</w:t>
      </w:r>
    </w:p>
    <w:p>
      <w:pPr>
        <w:pStyle w:val="Normal"/>
        <w:widowControl/>
        <w:numPr>
          <w:ilvl w:val="0"/>
          <w:numId w:val="23"/>
        </w:numPr>
        <w:spacing w:lineRule="auto" w:line="276" w:before="0" w:after="0"/>
        <w:ind w:hanging="284"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Posiada Pani/Pan: </w:t>
      </w:r>
    </w:p>
    <w:p>
      <w:pPr>
        <w:pStyle w:val="Normal"/>
        <w:spacing w:lineRule="auto" w:line="276" w:before="0" w:after="0"/>
        <w:ind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-na podstawie art.15 RODO prawo dostępu do danych osobowych Pani/Pana dotyczących. </w:t>
        <w:br/>
        <w:t xml:space="preserve">W przypadku korzystania przez osobę, której dane osobowe są przetwarzane przez zamawiającego, </w:t>
        <w:br/>
        <w:t>z uprawnienia, o którym mowa w art.15 ust.1-3 RODO, zamawiający może żądać od osoby występującej z żądaniem wskazania dodatkowych informacji, mających sprecyzowanie nazwy lub daty zakończenia postępowania o udzielenie zamówienia.</w:t>
      </w:r>
    </w:p>
    <w:p>
      <w:pPr>
        <w:pStyle w:val="Normal"/>
        <w:spacing w:lineRule="auto" w:line="276" w:before="0" w:after="0"/>
        <w:ind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na podstawie art.16 RODO prawo do sprostowania Pani/Pana danych osobowych. Skorzystanie przez osobę, której dane osobowe są przetwarzane, z uprawnienia do sprostowania lub uzupełnienia danych osobowych, o których mowa w art.16 RODO, nie może naruszać integralności protokołu postępowania oraz jego załączników.</w:t>
      </w:r>
    </w:p>
    <w:p>
      <w:pPr>
        <w:pStyle w:val="Normal"/>
        <w:spacing w:lineRule="auto" w:line="276" w:before="0" w:after="0"/>
        <w:ind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na podstawie art.18 RODO prawo żądania od administratora ograniczenia przetwarzania danych osobowych. W przypadku gdy wniesienie żądania dotyczącego prawa, o którym mowa w art.18 ust. 1 RODO, spowoduje ograniczenie przetwarzania danych osobowych zawartych w protokole lub załącznikach do tego protokołu, od dnia zakończenia postępowania o udzielenie zamówienia zamawiający nie udostępnia tych danych, chyba że zachodzą przesłanki, o których mowa w art.18 ust. 2 RODO.</w:t>
      </w:r>
    </w:p>
    <w:p>
      <w:pPr>
        <w:pStyle w:val="Normal"/>
        <w:spacing w:lineRule="auto" w:line="276" w:before="0" w:after="0"/>
        <w:ind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Udostępnienie o którym mowa w art. 74 ust.1 i 2 Pzp, ma zastosowanie do wszystkich danych osobowych, z wyjątkiem danych, o których mowa w art.9 ust.1 /przetwarzanie szczególnych kategorii danych osobowych/ RODO, zebranych w toku postepowania o udzielenie zamówienia. Ograniczenia zasady jawności, o których mowa w art. 74 ust.3 i ar. 18 ust. 3-6 Pzp, stosuje się odpowiednio.</w:t>
      </w:r>
    </w:p>
    <w:p>
      <w:pPr>
        <w:pStyle w:val="Normal"/>
        <w:widowControl/>
        <w:numPr>
          <w:ilvl w:val="0"/>
          <w:numId w:val="23"/>
        </w:numPr>
        <w:spacing w:lineRule="auto" w:line="276" w:before="0" w:after="0"/>
        <w:ind w:hanging="284"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Nie przysługuje Pani/Panu: </w:t>
      </w:r>
    </w:p>
    <w:p>
      <w:pPr>
        <w:pStyle w:val="Normal"/>
        <w:spacing w:lineRule="auto" w:line="276" w:before="0" w:after="0"/>
        <w:ind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w związku z art.17 ust.3 lit. b, d lub e RODO prawo do usunięcia danych,</w:t>
      </w:r>
    </w:p>
    <w:p>
      <w:pPr>
        <w:pStyle w:val="Normal"/>
        <w:spacing w:lineRule="auto" w:line="276" w:before="0" w:after="0"/>
        <w:ind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prawo do przenoszenia danych osobowych, o którym mowa w art.20 RODO,</w:t>
      </w:r>
    </w:p>
    <w:p>
      <w:pPr>
        <w:pStyle w:val="Normal"/>
        <w:spacing w:lineRule="auto" w:line="276" w:before="0" w:after="0"/>
        <w:ind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na podstawie art.21 RODO prawo sprzeciwu, wobec przetwarzania danych osobowych, gdyż podstawa prawną przetwarzania Pani/Pana danych osobowych jest art.6 ust. 1 lit. c RODO.</w:t>
      </w:r>
    </w:p>
    <w:p>
      <w:pPr>
        <w:pStyle w:val="Normal"/>
        <w:widowControl/>
        <w:numPr>
          <w:ilvl w:val="0"/>
          <w:numId w:val="23"/>
        </w:numPr>
        <w:spacing w:lineRule="auto" w:line="276" w:before="0" w:after="0"/>
        <w:ind w:hanging="284" w:left="284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Przysługuje Pani/Panu uprawnienie do wniesienia skargi do organu nadzorczego, tj.: Prezesa Urzędu Ochrony Danych Osobowych (ul.  St. Moniuszki 1 a, 00 – 114 Warszawa), gdy uzna, że przetwarzanie Pani/Pana danych osobowych narusza przepisy RODO.    </w:t>
      </w:r>
    </w:p>
    <w:p>
      <w:pPr>
        <w:pStyle w:val="Normal"/>
        <w:numPr>
          <w:ilvl w:val="0"/>
          <w:numId w:val="9"/>
        </w:numPr>
        <w:spacing w:lineRule="auto" w:line="276"/>
        <w:ind w:hanging="426" w:lef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Pani/Pana dane osobowe nie będą przekazywane poza terytorium Europejskiego Obszaru Gospodarczego/do organizacji międzynarodowej.</w:t>
      </w:r>
    </w:p>
    <w:p>
      <w:pPr>
        <w:pStyle w:val="Normal"/>
        <w:spacing w:lineRule="auto" w:line="276"/>
        <w:ind w:lef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9"/>
        </w:numPr>
        <w:spacing w:lineRule="auto" w:line="276"/>
        <w:ind w:hanging="426" w:lef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ŚRODKI ODWOŁAWCZE</w:t>
      </w:r>
    </w:p>
    <w:p>
      <w:pPr>
        <w:pStyle w:val="Normal"/>
        <w:numPr>
          <w:ilvl w:val="0"/>
          <w:numId w:val="20"/>
        </w:numPr>
        <w:spacing w:lineRule="auto" w:line="276"/>
        <w:ind w:hanging="283" w:left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Przyjmującym zamówienie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, których interes prawny doznał uszczerbku w wyniku naruszenia przez Zamawiającego zasad przeprowadzania postępowania w sprawie zawarcia umowy o udzielanie świadczeń opieki zdrowotnej, przysługują środki odwoławcze na zasadach określonych </w:t>
        <w:br/>
        <w:t xml:space="preserve">w art. 152 do 154 ustawy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z dnia 27 sierpnia 2004 r. o świadczeniach opieki zdrowotnej finansowanych ze środków publicznych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(Dz. U. z 2026 r. poz. 203);</w:t>
      </w:r>
    </w:p>
    <w:p>
      <w:pPr>
        <w:pStyle w:val="Normal"/>
        <w:numPr>
          <w:ilvl w:val="0"/>
          <w:numId w:val="20"/>
        </w:numPr>
        <w:spacing w:lineRule="auto" w:line="276"/>
        <w:ind w:hanging="283" w:left="567"/>
        <w:jc w:val="both"/>
        <w:rPr>
          <w:rStyle w:val="FontStyle27"/>
          <w:rFonts w:ascii="Calibri" w:hAnsi="Calibri" w:cs="Calibri" w:asciiTheme="minorHAnsi" w:cstheme="minorHAnsi" w:hAnsiTheme="minorHAnsi"/>
          <w:color w:val="auto"/>
        </w:rPr>
      </w:pPr>
      <w:r>
        <w:rPr>
          <w:rStyle w:val="FontStyle27"/>
          <w:rFonts w:cs="Calibri" w:ascii="Calibri" w:hAnsi="Calibri" w:asciiTheme="minorHAnsi" w:cstheme="minorHAnsi" w:hAnsiTheme="minorHAnsi"/>
        </w:rPr>
        <w:t xml:space="preserve">Oferentom, których interes prawny doznał uszczerbku w wyniku naruszenia przez Zamawiającego zasad przeprowadzania postępowania w sprawie zawarcia umowy </w:t>
      </w:r>
      <w:r>
        <w:rPr>
          <w:rStyle w:val="FontStyle33"/>
          <w:rFonts w:cs="Calibri" w:ascii="Calibri" w:hAnsi="Calibri" w:asciiTheme="minorHAnsi" w:cstheme="minorHAnsi" w:hAnsiTheme="minorHAnsi"/>
          <w:sz w:val="22"/>
          <w:szCs w:val="22"/>
        </w:rPr>
        <w:t xml:space="preserve">o </w:t>
      </w:r>
      <w:r>
        <w:rPr>
          <w:rStyle w:val="FontStyle27"/>
          <w:rFonts w:cs="Calibri" w:ascii="Calibri" w:hAnsi="Calibri" w:asciiTheme="minorHAnsi" w:cstheme="minorHAnsi" w:hAnsiTheme="minorHAnsi"/>
        </w:rPr>
        <w:t xml:space="preserve">udzielanie świadczeń opieki zdrowotnej przysługuje </w:t>
      </w:r>
      <w:r>
        <w:rPr>
          <w:rStyle w:val="FontStyle26"/>
          <w:rFonts w:cs="Calibri" w:ascii="Calibri" w:hAnsi="Calibri" w:asciiTheme="minorHAnsi" w:cstheme="minorHAnsi" w:hAnsiTheme="minorHAnsi"/>
        </w:rPr>
        <w:t xml:space="preserve">protest </w:t>
      </w:r>
      <w:r>
        <w:rPr>
          <w:rStyle w:val="FontStyle27"/>
          <w:rFonts w:cs="Calibri" w:ascii="Calibri" w:hAnsi="Calibri" w:asciiTheme="minorHAnsi" w:cstheme="minorHAnsi" w:hAnsiTheme="minorHAnsi"/>
        </w:rPr>
        <w:t xml:space="preserve">do Komisji Konkursowej i </w:t>
      </w:r>
      <w:r>
        <w:rPr>
          <w:rStyle w:val="FontStyle26"/>
          <w:rFonts w:cs="Calibri" w:ascii="Calibri" w:hAnsi="Calibri" w:asciiTheme="minorHAnsi" w:cstheme="minorHAnsi" w:hAnsiTheme="minorHAnsi"/>
        </w:rPr>
        <w:t xml:space="preserve">odwołanie </w:t>
      </w:r>
      <w:r>
        <w:rPr>
          <w:rStyle w:val="FontStyle27"/>
          <w:rFonts w:cs="Calibri" w:ascii="Calibri" w:hAnsi="Calibri" w:asciiTheme="minorHAnsi" w:cstheme="minorHAnsi" w:hAnsiTheme="minorHAnsi"/>
        </w:rPr>
        <w:t>do Dyrektora Szpitala Neuropsychiatrycznego im. Prof. Mieczysława Kaczyńskiego SPZOZ w Lublinie.</w:t>
      </w:r>
    </w:p>
    <w:p>
      <w:pPr>
        <w:pStyle w:val="Normal"/>
        <w:spacing w:lineRule="auto" w:line="276"/>
        <w:ind w:left="567"/>
        <w:jc w:val="both"/>
        <w:rPr>
          <w:rStyle w:val="FontStyle27"/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Style14"/>
        <w:widowControl/>
        <w:spacing w:lineRule="auto" w:line="276"/>
        <w:ind w:left="284"/>
        <w:jc w:val="both"/>
        <w:rPr>
          <w:rStyle w:val="FontStyle26"/>
          <w:rFonts w:ascii="Calibri" w:hAnsi="Calibri" w:cs="Calibri" w:asciiTheme="minorHAnsi" w:cstheme="minorHAnsi" w:hAnsiTheme="minorHAnsi"/>
        </w:rPr>
      </w:pPr>
      <w:r>
        <w:rPr>
          <w:rStyle w:val="FontStyle26"/>
          <w:rFonts w:cs="Calibri" w:ascii="Calibri" w:hAnsi="Calibri" w:asciiTheme="minorHAnsi" w:cstheme="minorHAnsi" w:hAnsiTheme="minorHAnsi"/>
        </w:rPr>
        <w:t>Protest</w:t>
      </w:r>
    </w:p>
    <w:p>
      <w:pPr>
        <w:pStyle w:val="Style61"/>
        <w:widowControl/>
        <w:numPr>
          <w:ilvl w:val="0"/>
          <w:numId w:val="21"/>
        </w:numPr>
        <w:spacing w:lineRule="auto" w:line="276"/>
        <w:ind w:hanging="283" w:left="567"/>
        <w:jc w:val="both"/>
        <w:rPr>
          <w:rStyle w:val="FontStyle27"/>
          <w:rFonts w:ascii="Calibri" w:hAnsi="Calibri" w:cs="Calibri" w:asciiTheme="minorHAnsi" w:cstheme="minorHAnsi" w:hAnsiTheme="minorHAnsi"/>
        </w:rPr>
      </w:pPr>
      <w:r>
        <w:rPr>
          <w:rStyle w:val="FontStyle27"/>
          <w:rFonts w:cs="Calibri" w:ascii="Calibri" w:hAnsi="Calibri" w:asciiTheme="minorHAnsi" w:cstheme="minorHAnsi" w:hAnsiTheme="minorHAnsi"/>
        </w:rPr>
        <w:t xml:space="preserve">W toku postępowania w sprawie zawarcia umowy o udzielania świadczeń opieki zdrowotnej, </w:t>
        <w:br/>
        <w:t xml:space="preserve">do czasu zakończenia postępowania, Oferent może złożyć komisji umotywowany protest w terminie </w:t>
        <w:br/>
        <w:t>7 dni roboczych od dnia dokonania zaskarżonej czynności;</w:t>
      </w:r>
    </w:p>
    <w:p>
      <w:pPr>
        <w:pStyle w:val="Style61"/>
        <w:widowControl/>
        <w:numPr>
          <w:ilvl w:val="0"/>
          <w:numId w:val="21"/>
        </w:numPr>
        <w:spacing w:lineRule="auto" w:line="276"/>
        <w:ind w:hanging="283" w:left="567"/>
        <w:jc w:val="both"/>
        <w:rPr>
          <w:rStyle w:val="FontStyle27"/>
          <w:rFonts w:ascii="Calibri" w:hAnsi="Calibri" w:cs="Calibri" w:asciiTheme="minorHAnsi" w:cstheme="minorHAnsi" w:hAnsiTheme="minorHAnsi"/>
        </w:rPr>
      </w:pPr>
      <w:r>
        <w:rPr>
          <w:rStyle w:val="FontStyle27"/>
          <w:rFonts w:cs="Calibri" w:ascii="Calibri" w:hAnsi="Calibri" w:asciiTheme="minorHAnsi" w:cstheme="minorHAnsi" w:hAnsiTheme="minorHAnsi"/>
        </w:rPr>
        <w:t>Do czasu rozpatrzenia protestu postępowanie w sprawie zawarcia umowy o udzielanie świadczeń opieki zdrowotnej ulega zawieszeniu, chyba że z treści protestu wynika, że jest on oczywiście bezzasadny;</w:t>
      </w:r>
    </w:p>
    <w:p>
      <w:pPr>
        <w:pStyle w:val="Style61"/>
        <w:widowControl/>
        <w:numPr>
          <w:ilvl w:val="0"/>
          <w:numId w:val="21"/>
        </w:numPr>
        <w:spacing w:lineRule="auto" w:line="276"/>
        <w:ind w:hanging="283" w:left="567"/>
        <w:jc w:val="both"/>
        <w:rPr>
          <w:rStyle w:val="FontStyle27"/>
          <w:rFonts w:ascii="Calibri" w:hAnsi="Calibri" w:cs="Calibri" w:asciiTheme="minorHAnsi" w:cstheme="minorHAnsi" w:hAnsiTheme="minorHAnsi"/>
        </w:rPr>
      </w:pPr>
      <w:r>
        <w:rPr>
          <w:rStyle w:val="FontStyle27"/>
          <w:rFonts w:cs="Calibri" w:ascii="Calibri" w:hAnsi="Calibri" w:asciiTheme="minorHAnsi" w:cstheme="minorHAnsi" w:hAnsiTheme="minorHAnsi"/>
        </w:rPr>
        <w:t>Komisja rozpatruje i rozstrzyga protest w ciągu 7 dni od dnia jego otrzymania i udziela pisemnej odpowiedzi składającemu protest. Nieuwzględnienie protestu wymaga uzasadnienia.</w:t>
      </w:r>
    </w:p>
    <w:p>
      <w:pPr>
        <w:pStyle w:val="Style61"/>
        <w:widowControl/>
        <w:numPr>
          <w:ilvl w:val="0"/>
          <w:numId w:val="21"/>
        </w:numPr>
        <w:spacing w:lineRule="auto" w:line="276"/>
        <w:ind w:hanging="283" w:left="567"/>
        <w:jc w:val="both"/>
        <w:rPr>
          <w:rStyle w:val="FontStyle27"/>
          <w:rFonts w:ascii="Calibri" w:hAnsi="Calibri" w:cs="Calibri" w:asciiTheme="minorHAnsi" w:cstheme="minorHAnsi" w:hAnsiTheme="minorHAnsi"/>
        </w:rPr>
      </w:pPr>
      <w:r>
        <w:rPr>
          <w:rStyle w:val="FontStyle27"/>
          <w:rFonts w:cs="Calibri" w:ascii="Calibri" w:hAnsi="Calibri" w:asciiTheme="minorHAnsi" w:cstheme="minorHAnsi" w:hAnsiTheme="minorHAnsi"/>
        </w:rPr>
        <w:t>Protest złożony po terminie nie podlega rozpatrzeniu;</w:t>
      </w:r>
    </w:p>
    <w:p>
      <w:pPr>
        <w:pStyle w:val="Style61"/>
        <w:widowControl/>
        <w:numPr>
          <w:ilvl w:val="0"/>
          <w:numId w:val="21"/>
        </w:numPr>
        <w:spacing w:lineRule="auto" w:line="276"/>
        <w:ind w:hanging="283" w:left="567"/>
        <w:jc w:val="both"/>
        <w:rPr>
          <w:rStyle w:val="FontStyle27"/>
          <w:rFonts w:ascii="Calibri" w:hAnsi="Calibri" w:cs="Calibri" w:asciiTheme="minorHAnsi" w:cstheme="minorHAnsi" w:hAnsiTheme="minorHAnsi"/>
        </w:rPr>
      </w:pPr>
      <w:r>
        <w:rPr>
          <w:rStyle w:val="FontStyle27"/>
          <w:rFonts w:cs="Calibri" w:ascii="Calibri" w:hAnsi="Calibri" w:asciiTheme="minorHAnsi" w:cstheme="minorHAnsi" w:hAnsiTheme="minorHAnsi"/>
        </w:rPr>
        <w:t>Informację o wniesieniu protestu i jego rozstrzygnięciu niezwłocznie zamieszcza się na tablicy ogłoszeń oraz na stronie internetowej Udzielającego Zamówienie;</w:t>
      </w:r>
    </w:p>
    <w:p>
      <w:pPr>
        <w:pStyle w:val="Style61"/>
        <w:widowControl/>
        <w:numPr>
          <w:ilvl w:val="0"/>
          <w:numId w:val="21"/>
        </w:numPr>
        <w:spacing w:lineRule="auto" w:line="276"/>
        <w:ind w:hanging="283" w:left="567"/>
        <w:jc w:val="both"/>
        <w:rPr>
          <w:rStyle w:val="FontStyle27"/>
          <w:rFonts w:ascii="Calibri" w:hAnsi="Calibri" w:cs="Calibri" w:asciiTheme="minorHAnsi" w:cstheme="minorHAnsi" w:hAnsiTheme="minorHAnsi"/>
        </w:rPr>
      </w:pPr>
      <w:r>
        <w:rPr>
          <w:rStyle w:val="FontStyle27"/>
          <w:rFonts w:cs="Calibri" w:ascii="Calibri" w:hAnsi="Calibri" w:asciiTheme="minorHAnsi" w:cstheme="minorHAnsi" w:hAnsiTheme="minorHAnsi"/>
        </w:rPr>
        <w:t>W przypadku uwzględnienia protestu Komisja Konkursowa powtarza zaskarżoną czynność.</w:t>
      </w:r>
    </w:p>
    <w:p>
      <w:pPr>
        <w:pStyle w:val="Style14"/>
        <w:widowControl/>
        <w:spacing w:lineRule="auto" w:line="276"/>
        <w:ind w:left="284"/>
        <w:jc w:val="both"/>
        <w:rPr>
          <w:rStyle w:val="FontStyle26"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yle14"/>
        <w:widowControl/>
        <w:spacing w:lineRule="auto" w:line="276"/>
        <w:ind w:left="284"/>
        <w:jc w:val="both"/>
        <w:rPr>
          <w:rStyle w:val="FontStyle26"/>
          <w:rFonts w:ascii="Calibri" w:hAnsi="Calibri" w:cs="Calibri" w:asciiTheme="minorHAnsi" w:cstheme="minorHAnsi" w:hAnsiTheme="minorHAnsi"/>
        </w:rPr>
      </w:pPr>
      <w:r>
        <w:rPr>
          <w:rStyle w:val="FontStyle26"/>
          <w:rFonts w:cs="Calibri" w:ascii="Calibri" w:hAnsi="Calibri" w:asciiTheme="minorHAnsi" w:cstheme="minorHAnsi" w:hAnsiTheme="minorHAnsi"/>
        </w:rPr>
        <w:t>Odwołanie</w:t>
      </w:r>
    </w:p>
    <w:p>
      <w:pPr>
        <w:pStyle w:val="Style61"/>
        <w:widowControl/>
        <w:numPr>
          <w:ilvl w:val="0"/>
          <w:numId w:val="22"/>
        </w:numPr>
        <w:spacing w:lineRule="auto" w:line="276"/>
        <w:ind w:hanging="283" w:left="567"/>
        <w:jc w:val="both"/>
        <w:rPr>
          <w:rStyle w:val="FontStyle27"/>
          <w:rFonts w:ascii="Calibri" w:hAnsi="Calibri" w:cs="Calibri" w:asciiTheme="minorHAnsi" w:cstheme="minorHAnsi" w:hAnsiTheme="minorHAnsi"/>
        </w:rPr>
      </w:pPr>
      <w:r>
        <w:rPr>
          <w:rStyle w:val="FontStyle27"/>
          <w:rFonts w:cs="Calibri" w:ascii="Calibri" w:hAnsi="Calibri" w:asciiTheme="minorHAnsi" w:cstheme="minorHAnsi" w:hAnsiTheme="minorHAnsi"/>
        </w:rPr>
        <w:t xml:space="preserve">Oferent biorący udział w postępowaniu może wnieść do Dyrektora Szpitala Neuropsychiatrycznego im. Prof. Mieczysława Kaczyńskiego SPZOZ w Lublinie, w terminie 7 dni od dnia ogłoszenia </w:t>
        <w:br/>
        <w:t>o rozstrzygnięciu postępowania, odwołanie dotyczące rozstrzygnięcia postępowania. Odwołanie wniesione po terminie nie podlega rozpatrzeniu;</w:t>
      </w:r>
    </w:p>
    <w:p>
      <w:pPr>
        <w:pStyle w:val="Style61"/>
        <w:widowControl/>
        <w:numPr>
          <w:ilvl w:val="0"/>
          <w:numId w:val="22"/>
        </w:numPr>
        <w:spacing w:lineRule="auto" w:line="276"/>
        <w:ind w:hanging="283" w:left="567"/>
        <w:jc w:val="both"/>
        <w:rPr>
          <w:rStyle w:val="FontStyle27"/>
          <w:rFonts w:ascii="Calibri" w:hAnsi="Calibri" w:cs="Calibri" w:asciiTheme="minorHAnsi" w:cstheme="minorHAnsi" w:hAnsiTheme="minorHAnsi"/>
        </w:rPr>
      </w:pPr>
      <w:r>
        <w:rPr>
          <w:rStyle w:val="FontStyle27"/>
          <w:rFonts w:cs="Calibri" w:ascii="Calibri" w:hAnsi="Calibri" w:asciiTheme="minorHAnsi" w:cstheme="minorHAnsi" w:hAnsiTheme="minorHAnsi"/>
        </w:rPr>
        <w:t>Odwołanie jest rozpatrywane w terminie 7 dni od dnia jego otrzymania. Wniesienie odwołania wstrzymuje zawarcie umowy o udzielanie świadczeń opieki zdrowotnej do czasu jego rozpatrzenia;</w:t>
      </w:r>
    </w:p>
    <w:p>
      <w:pPr>
        <w:pStyle w:val="Style61"/>
        <w:widowControl/>
        <w:numPr>
          <w:ilvl w:val="0"/>
          <w:numId w:val="22"/>
        </w:numPr>
        <w:spacing w:lineRule="auto" w:line="276"/>
        <w:ind w:hanging="283" w:left="567"/>
        <w:jc w:val="both"/>
        <w:rPr>
          <w:rStyle w:val="FontStyle27"/>
          <w:rFonts w:ascii="Calibri" w:hAnsi="Calibri" w:cs="Calibri" w:asciiTheme="minorHAnsi" w:cstheme="minorHAnsi" w:hAnsiTheme="minorHAnsi"/>
        </w:rPr>
      </w:pPr>
      <w:r>
        <w:rPr>
          <w:rStyle w:val="FontStyle27"/>
          <w:rFonts w:cs="Calibri" w:ascii="Calibri" w:hAnsi="Calibri" w:asciiTheme="minorHAnsi" w:cstheme="minorHAnsi" w:hAnsiTheme="minorHAnsi"/>
        </w:rPr>
        <w:t>Informację o wniesieniu odwołania i jego rozstrzygnięciu niezwłocznie zamieszcza się na tablicy ogłoszeń oraz na stronie internetowej Udzielającego Zamówienie.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24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ZAWARCIE UMOWY</w:t>
      </w:r>
    </w:p>
    <w:p>
      <w:pPr>
        <w:pStyle w:val="Normal"/>
        <w:spacing w:lineRule="auto" w:line="276"/>
        <w:ind w:left="72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Przyjmujący zamówienie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jest obowiązany zawrzeć umowę zgodną ze wzorem stanowiącym załącznik nr 2 do materiałów informacyjnych</w:t>
      </w:r>
      <w:r>
        <w:rPr>
          <w:rFonts w:cs="Calibri" w:ascii="Calibri" w:hAnsi="Calibri" w:asciiTheme="minorHAnsi" w:cstheme="minorHAnsi" w:hAnsiTheme="minorHAnsi"/>
          <w:color w:val="EE000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 terminie określonym przez Zamawiającego.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Heading1"/>
        <w:numPr>
          <w:ilvl w:val="0"/>
          <w:numId w:val="24"/>
        </w:numPr>
        <w:spacing w:lineRule="auto" w:line="276"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POSTANOWIENIA KOŃCOWE</w:t>
      </w:r>
    </w:p>
    <w:p>
      <w:pPr>
        <w:pStyle w:val="BodyText"/>
        <w:spacing w:lineRule="auto" w:line="276" w:before="0" w:after="0"/>
        <w:ind w:left="72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Zamawiający zastrzega sobie prawo do odwołania konkursu lub przesunięcia terminu składania ofert.</w:t>
      </w:r>
    </w:p>
    <w:p>
      <w:pPr>
        <w:pStyle w:val="Heading8"/>
        <w:numPr>
          <w:ilvl w:val="0"/>
          <w:numId w:val="0"/>
        </w:numPr>
        <w:spacing w:lineRule="auto" w:line="276"/>
        <w:ind w:hanging="1440" w:left="144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Heading8"/>
        <w:numPr>
          <w:ilvl w:val="0"/>
          <w:numId w:val="24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WYKAZ ZAŁĄCZNIKÓW DO WARUNKÓW ZAMÓWIENIA</w:t>
      </w:r>
    </w:p>
    <w:p>
      <w:pPr>
        <w:pStyle w:val="Heading7"/>
        <w:numPr>
          <w:ilvl w:val="0"/>
          <w:numId w:val="0"/>
        </w:numPr>
        <w:spacing w:lineRule="auto" w:line="276"/>
        <w:ind w:hanging="227" w:left="93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1. Załącznik nr 1 (1a, 1b) – Formularz oferty </w:t>
      </w:r>
    </w:p>
    <w:p>
      <w:pPr>
        <w:pStyle w:val="Normal"/>
        <w:spacing w:lineRule="auto" w:line="276"/>
        <w:ind w:left="72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2. Załącznik nr 2 (2a/2b)– Wzór umowy</w:t>
      </w:r>
    </w:p>
    <w:p>
      <w:pPr>
        <w:pStyle w:val="Normal"/>
        <w:spacing w:lineRule="auto" w:line="276"/>
        <w:ind w:left="72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ind w:left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ind w:lef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Opracowała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komisja konkursowa w składzie:</w:t>
      </w:r>
    </w:p>
    <w:p>
      <w:pPr>
        <w:pStyle w:val="Standard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tabs>
          <w:tab w:val="clear" w:pos="709"/>
          <w:tab w:val="left" w:pos="851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bookmarkStart w:id="9" w:name="_Hlk164335452"/>
      <w:r>
        <w:rPr>
          <w:rFonts w:cs="Calibri" w:ascii="Calibri" w:hAnsi="Calibri" w:asciiTheme="minorHAnsi" w:cstheme="minorHAnsi" w:hAnsiTheme="minorHAnsi"/>
          <w:sz w:val="22"/>
          <w:szCs w:val="22"/>
        </w:rPr>
        <w:t>/-/</w:t>
        <w:tab/>
        <w:tab/>
        <w:t xml:space="preserve">Joanna Adamczyk </w:t>
      </w:r>
    </w:p>
    <w:p>
      <w:pPr>
        <w:pStyle w:val="Standard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tabs>
          <w:tab w:val="clear" w:pos="709"/>
          <w:tab w:val="left" w:pos="851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/-/</w:t>
        <w:tab/>
        <w:tab/>
        <w:t>Iwona Woźniak</w:t>
      </w:r>
    </w:p>
    <w:p>
      <w:pPr>
        <w:pStyle w:val="Standard"/>
        <w:tabs>
          <w:tab w:val="clear" w:pos="709"/>
          <w:tab w:val="left" w:pos="851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tabs>
          <w:tab w:val="clear" w:pos="709"/>
          <w:tab w:val="left" w:pos="851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bookmarkStart w:id="10" w:name="_Hlk164929891"/>
      <w:r>
        <w:rPr>
          <w:rFonts w:cs="Calibri" w:ascii="Calibri" w:hAnsi="Calibri" w:asciiTheme="minorHAnsi" w:cstheme="minorHAnsi" w:hAnsiTheme="minorHAnsi"/>
          <w:sz w:val="22"/>
          <w:szCs w:val="22"/>
        </w:rPr>
        <w:t>/-/</w:t>
        <w:tab/>
        <w:tab/>
      </w:r>
      <w:bookmarkEnd w:id="10"/>
      <w:r>
        <w:rPr>
          <w:rFonts w:cs="Calibri" w:ascii="Calibri" w:hAnsi="Calibri" w:asciiTheme="minorHAnsi" w:cstheme="minorHAnsi" w:hAnsiTheme="minorHAnsi"/>
          <w:sz w:val="22"/>
          <w:szCs w:val="22"/>
        </w:rPr>
        <w:t>Karolina Gustaw</w:t>
      </w:r>
    </w:p>
    <w:p>
      <w:pPr>
        <w:pStyle w:val="Standard"/>
        <w:tabs>
          <w:tab w:val="clear" w:pos="709"/>
          <w:tab w:val="left" w:pos="851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tabs>
          <w:tab w:val="clear" w:pos="709"/>
          <w:tab w:val="left" w:pos="851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oraz organ doradczy w składzie:</w:t>
      </w:r>
      <w:bookmarkEnd w:id="9"/>
    </w:p>
    <w:p>
      <w:pPr>
        <w:pStyle w:val="Standard"/>
        <w:tabs>
          <w:tab w:val="clear" w:pos="709"/>
          <w:tab w:val="left" w:pos="851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tabs>
          <w:tab w:val="clear" w:pos="709"/>
          <w:tab w:val="left" w:pos="851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/-/</w:t>
        <w:tab/>
        <w:tab/>
        <w:t>Łukasz Staszak– radca prawny</w:t>
      </w:r>
    </w:p>
    <w:p>
      <w:pPr>
        <w:pStyle w:val="Standard"/>
        <w:tabs>
          <w:tab w:val="clear" w:pos="709"/>
          <w:tab w:val="left" w:pos="851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 xml:space="preserve">                 </w:t>
      </w:r>
    </w:p>
    <w:p>
      <w:pPr>
        <w:pStyle w:val="Normal"/>
        <w:suppressAutoHyphens w:val="false"/>
        <w:spacing w:lineRule="auto" w:line="276"/>
        <w:ind w:firstLine="1" w:left="4536"/>
        <w:jc w:val="both"/>
        <w:rPr>
          <w:rFonts w:ascii="Calibri" w:hAnsi="Calibri" w:eastAsia="Calibri" w:cs="Calibri" w:asciiTheme="minorHAnsi" w:cstheme="minorHAnsi" w:hAnsiTheme="minorHAnsi"/>
          <w:sz w:val="22"/>
          <w:szCs w:val="22"/>
          <w:lang w:eastAsia="en-US" w:bidi="ar-SA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eastAsia="en-US" w:bidi="ar-SA"/>
        </w:rPr>
        <w:t>Zatwierdzam</w:t>
      </w:r>
    </w:p>
    <w:p>
      <w:pPr>
        <w:pStyle w:val="Normal"/>
        <w:suppressAutoHyphens w:val="false"/>
        <w:spacing w:lineRule="auto" w:line="276"/>
        <w:ind w:left="4536"/>
        <w:jc w:val="both"/>
        <w:rPr>
          <w:rFonts w:ascii="Calibri" w:hAnsi="Calibri" w:eastAsia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eastAsia="en-US"/>
        </w:rPr>
        <w:t>p. o. Dyrektora Szpitala Neuropsychiatrycznego</w:t>
      </w:r>
    </w:p>
    <w:p>
      <w:pPr>
        <w:pStyle w:val="Normal"/>
        <w:suppressAutoHyphens w:val="false"/>
        <w:spacing w:lineRule="auto" w:line="276"/>
        <w:ind w:left="4536"/>
        <w:jc w:val="both"/>
        <w:rPr>
          <w:rFonts w:ascii="Calibri" w:hAnsi="Calibri" w:eastAsia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eastAsia="en-US"/>
        </w:rPr>
        <w:t>im. Prof. M. Kaczyńskiego</w:t>
      </w:r>
    </w:p>
    <w:p>
      <w:pPr>
        <w:pStyle w:val="Normal"/>
        <w:suppressAutoHyphens w:val="false"/>
        <w:spacing w:lineRule="auto" w:line="276"/>
        <w:ind w:left="4536"/>
        <w:jc w:val="both"/>
        <w:rPr>
          <w:rFonts w:ascii="Calibri" w:hAnsi="Calibri" w:eastAsia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eastAsia="en-US"/>
        </w:rPr>
        <w:t>Samodzielnego Publicznego ZOZ w Lublinie</w:t>
      </w:r>
    </w:p>
    <w:p>
      <w:pPr>
        <w:pStyle w:val="Normal"/>
        <w:spacing w:lineRule="auto" w:line="276"/>
        <w:ind w:left="453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eastAsia="pl-PL"/>
        </w:rPr>
        <w:t>/-/ mgr inż. Wojciech Łucka</w:t>
      </w:r>
    </w:p>
    <w:p>
      <w:pPr>
        <w:pStyle w:val="Normal"/>
        <w:widowControl/>
        <w:suppressAutoHyphens w:val="false"/>
        <w:spacing w:lineRule="auto" w:line="276"/>
        <w:ind w:left="4962"/>
        <w:jc w:val="both"/>
        <w:rPr>
          <w:rFonts w:ascii="Calibri" w:hAnsi="Calibri" w:eastAsia="Times New Roman" w:cs="Calibri" w:asciiTheme="minorHAnsi" w:cstheme="minorHAnsi" w:hAnsiTheme="minorHAnsi"/>
          <w:kern w:val="0"/>
          <w:sz w:val="22"/>
          <w:szCs w:val="22"/>
          <w:lang w:eastAsia="pl-PL" w:bidi="ar-SA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ab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200" w:right="1121" w:gutter="0" w:header="708" w:top="851" w:footer="609" w:bottom="184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OpenSymbol">
    <w:altName w:val="Arial Unicode MS"/>
    <w:charset w:val="02"/>
    <w:family w:val="roman"/>
    <w:pitch w:val="variable"/>
  </w:font>
  <w:font w:name="Segoe UI">
    <w:charset w:val="ee"/>
    <w:family w:val="swiss"/>
    <w:pitch w:val="variable"/>
  </w:font>
  <w:font w:name="Franklin Gothic Dem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11</w:t>
    </w:r>
    <w:r>
      <w:rPr>
        <w:b/>
        <w:bCs/>
      </w:rPr>
      <w:fldChar w:fldCharType="end"/>
    </w:r>
    <w:r>
      <w:rPr/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11</w:t>
    </w:r>
    <w:r>
      <w:rPr>
        <w:b/>
        <w:bCs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536" w:leader="none"/>
        <w:tab w:val="right" w:pos="9072" w:leader="none"/>
      </w:tabs>
      <w:rPr>
        <w:rFonts w:ascii="Calibri" w:hAnsi="Calibri" w:eastAsia="Times New Roman" w:cs="Times New Roman"/>
        <w:kern w:val="0"/>
        <w:sz w:val="22"/>
        <w:szCs w:val="22"/>
        <w:lang w:val="x-none" w:bidi="ar-SA"/>
      </w:rPr>
    </w:pPr>
    <w:r>
      <w:rPr>
        <w:rFonts w:eastAsia="Times New Roman" w:cs="Times New Roman"/>
        <w:kern w:val="0"/>
        <w:lang w:val="x-none" w:bidi="ar-SA"/>
      </w:rPr>
      <w:tab/>
    </w:r>
    <w:r>
      <w:rPr/>
      <w:drawing>
        <wp:inline distT="0" distB="0" distL="0" distR="0">
          <wp:extent cx="5753100" cy="1009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Times New Roman" w:cs="Times New Roman"/>
        <w:kern w:val="0"/>
        <w:lang w:val="x-none" w:bidi="ar-SA"/>
      </w:rPr>
      <w:t xml:space="preserve">                                                                      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  <w:drawing>
        <wp:inline distT="0" distB="0" distL="0" distR="0">
          <wp:extent cx="5758180" cy="1333500"/>
          <wp:effectExtent l="0" t="0" r="0" b="0"/>
          <wp:docPr id="1" name="Obraz 10567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567027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72" w:hanging="432"/>
      </w:pPr>
      <w:rPr/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216" w:hanging="576"/>
      </w:pPr>
      <w:rPr/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36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" w:hanging="864"/>
      </w:pPr>
      <w:rPr/>
    </w:lvl>
    <w:lvl w:ilvl="4">
      <w:start w:val="1"/>
      <w:numFmt w:val="decimal"/>
      <w:pStyle w:val="Heading5"/>
      <w:lvlText w:val="%5."/>
      <w:lvlJc w:val="left"/>
      <w:pPr>
        <w:tabs>
          <w:tab w:val="num" w:pos="0"/>
        </w:tabs>
        <w:ind w:left="0" w:hanging="36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1152"/>
      </w:pPr>
      <w:rPr/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936" w:hanging="1296"/>
      </w:pPr>
      <w:rPr/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080" w:hanging="1440"/>
      </w:pPr>
      <w:rPr/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224" w:hanging="1584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color w:val="000000"/>
        <w:spacing w:val="1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bCs/>
        <w:color w:val="000000"/>
        <w:spacing w:val="1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color w:val="000000"/>
        <w:spacing w:val="1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  <w:color w:val="000000"/>
        <w:spacing w:val="1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bCs/>
        <w:color w:val="000000"/>
        <w:spacing w:val="1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/>
        <w:bCs/>
        <w:color w:val="000000"/>
        <w:spacing w:val="1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color w:val="000000"/>
        <w:spacing w:val="1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/>
        <w:bCs/>
        <w:color w:val="000000"/>
        <w:spacing w:val="1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bCs/>
        <w:color w:val="000000"/>
        <w:spacing w:val="1"/>
        <w:sz w:val="24"/>
        <w:szCs w:val="24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  <w:spacing w:val="5"/>
        <w:sz w:val="24"/>
        <w:szCs w:val="24"/>
        <w:shd w:fill="FFFFFF" w:val="clear"/>
        <w:lang w:val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" w:hanging="360"/>
      </w:pPr>
      <w:rPr>
        <w:b/>
        <w:bCs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60" w:hanging="36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" w:hanging="360"/>
      </w:pPr>
      <w:rPr>
        <w:b/>
        <w:bCs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4"/>
      <w:numFmt w:val="decimal"/>
      <w:lvlText w:val="%8."/>
      <w:lvlJc w:val="left"/>
      <w:pPr>
        <w:tabs>
          <w:tab w:val="num" w:pos="0"/>
        </w:tabs>
        <w:ind w:left="360" w:hanging="36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6"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2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" w:hanging="360"/>
      </w:pPr>
      <w:rPr>
        <w:b/>
        <w:bCs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8"/>
      <w:numFmt w:val="decimal"/>
      <w:lvlText w:val="%8."/>
      <w:lvlJc w:val="left"/>
      <w:pPr>
        <w:tabs>
          <w:tab w:val="num" w:pos="0"/>
        </w:tabs>
        <w:ind w:left="360" w:hanging="36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8"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0"/>
        </w:tabs>
        <w:ind w:left="7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2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0" w:qFormat="1"/>
    <w:lsdException w:name="heading 6" w:uiPriority="9" w:semiHidden="1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textAlignment w:val="baseline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verflowPunct w:val="true"/>
      <w:textAlignment w:val="baseline"/>
      <w:outlineLvl w:val="2"/>
    </w:pPr>
    <w:rPr>
      <w:sz w:val="4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verflowPunct w:val="true"/>
      <w:textAlignment w:val="baseline"/>
      <w:outlineLvl w:val="4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verflowPunct w:val="true"/>
      <w:textAlignment w:val="baseline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verflowPunct w:val="true"/>
      <w:textAlignment w:val="baseline"/>
      <w:outlineLvl w:val="7"/>
    </w:pPr>
    <w:rPr>
      <w:b/>
      <w:sz w:val="4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verflowPunct w:val="true"/>
      <w:textAlignment w:val="baseline"/>
      <w:outlineLvl w:val="8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Times New Roman" w:cs="OpenSymbol"/>
      <w:b/>
      <w:bCs/>
      <w:color w:val="000000"/>
      <w:spacing w:val="1"/>
      <w:sz w:val="24"/>
      <w:szCs w:val="24"/>
    </w:rPr>
  </w:style>
  <w:style w:type="character" w:styleId="WW8Num3z0" w:customStyle="1">
    <w:name w:val="WW8Num3z0"/>
    <w:qFormat/>
    <w:rPr>
      <w:rFonts w:eastAsia="Times New Roman" w:cs="Times New Roman"/>
      <w:b w:val="false"/>
      <w:bCs w:val="false"/>
      <w:color w:val="auto"/>
      <w:spacing w:val="5"/>
      <w:sz w:val="24"/>
      <w:szCs w:val="24"/>
      <w:shd w:fill="FFFFFF" w:val="clear"/>
      <w:lang w:val="pl-PL" w:bidi="ar-SA"/>
    </w:rPr>
  </w:style>
  <w:style w:type="character" w:styleId="WW8Num4z0" w:customStyle="1">
    <w:name w:val="WW8Num4z0"/>
    <w:qFormat/>
    <w:rPr>
      <w:rFonts w:ascii="Symbol" w:hAnsi="Symbol" w:eastAsia="Times New Roman" w:cs="OpenSymbol"/>
      <w:b/>
      <w:bCs/>
      <w:color w:val="auto"/>
      <w:kern w:val="2"/>
      <w:sz w:val="24"/>
      <w:szCs w:val="24"/>
      <w:shd w:fill="FFFFFF" w:val="clear"/>
      <w:lang w:eastAsia="pl-PL" w:bidi="ar-SA"/>
    </w:rPr>
  </w:style>
  <w:style w:type="character" w:styleId="WW8Num5z0" w:customStyle="1">
    <w:name w:val="WW8Num5z0"/>
    <w:qFormat/>
    <w:rPr>
      <w:rFonts w:ascii="Symbol" w:hAnsi="Symbol" w:eastAsia="Arial" w:cs="OpenSymbol"/>
      <w:b/>
      <w:bCs/>
      <w:i w:val="false"/>
      <w:caps w:val="false"/>
      <w:smallCaps w:val="false"/>
      <w:strike w:val="false"/>
      <w:dstrike w:val="false"/>
      <w:color w:val="000000"/>
      <w:spacing w:val="-5"/>
      <w:w w:val="100"/>
      <w:kern w:val="2"/>
      <w:sz w:val="24"/>
      <w:szCs w:val="24"/>
      <w:shd w:fill="auto" w:val="clear"/>
      <w:lang w:val="pl-PL" w:eastAsia="zh-CN"/>
    </w:rPr>
  </w:style>
  <w:style w:type="character" w:styleId="WW8Num6z0" w:customStyle="1">
    <w:name w:val="WW8Num6z0"/>
    <w:qFormat/>
    <w:rPr>
      <w:rFonts w:ascii="Symbol" w:hAnsi="Symbol" w:eastAsia="Arial" w:cs="OpenSymbol"/>
      <w:b/>
      <w:bCs/>
      <w:i w:val="false"/>
      <w:caps w:val="false"/>
      <w:smallCaps w:val="false"/>
      <w:strike w:val="false"/>
      <w:dstrike w:val="false"/>
      <w:color w:val="000000"/>
      <w:spacing w:val="-5"/>
      <w:w w:val="100"/>
      <w:sz w:val="22"/>
      <w:szCs w:val="22"/>
      <w:lang w:val="pl-PL" w:eastAsia="pl-PL"/>
    </w:rPr>
  </w:style>
  <w:style w:type="character" w:styleId="WW8Num7z0" w:customStyle="1">
    <w:name w:val="WW8Num7z0"/>
    <w:qFormat/>
    <w:rPr>
      <w:rFonts w:ascii="Symbol" w:hAnsi="Symbol" w:eastAsia="TimesNewRomanPS-BoldMT" w:cs="OpenSymbol"/>
      <w:b/>
      <w:bCs/>
      <w:i w:val="false"/>
      <w:caps w:val="false"/>
      <w:smallCaps w:val="false"/>
      <w:strike w:val="false"/>
      <w:dstrike w:val="false"/>
      <w:color w:val="000000"/>
      <w:spacing w:val="-5"/>
      <w:w w:val="100"/>
      <w:kern w:val="2"/>
      <w:sz w:val="16"/>
      <w:szCs w:val="16"/>
      <w:shd w:fill="auto" w:val="clear"/>
      <w:lang w:val="pl-PL" w:eastAsia="zh-CN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Times New Roman" w:hAnsi="Times New Roman" w:eastAsia="Times New Roman" w:cs="Times New Roman"/>
      <w:b/>
      <w:i w:val="false"/>
      <w:color w:val="000000"/>
      <w:spacing w:val="-1"/>
      <w:w w:val="100"/>
      <w:kern w:val="2"/>
      <w:sz w:val="21"/>
      <w:szCs w:val="21"/>
      <w:lang w:val="pl-PL" w:eastAsia="zh-CN" w:bidi="hi-IN"/>
    </w:rPr>
  </w:style>
  <w:style w:type="character" w:styleId="WW8Num8z1" w:customStyle="1">
    <w:name w:val="WW8Num8z1"/>
    <w:qFormat/>
    <w:rPr>
      <w:b/>
      <w:bCs/>
      <w:sz w:val="26"/>
    </w:rPr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Times New Roman" w:hAnsi="Times New Roman" w:eastAsia="Arial" w:cs="Times New Roman"/>
      <w:b w:val="false"/>
      <w:bCs/>
      <w:i w:val="false"/>
      <w:color w:val="000000"/>
      <w:spacing w:val="-5"/>
      <w:w w:val="100"/>
      <w:kern w:val="2"/>
      <w:sz w:val="21"/>
      <w:szCs w:val="21"/>
      <w:shd w:fill="auto" w:val="clear"/>
      <w:lang w:val="pl-PL" w:eastAsia="zh-CN"/>
    </w:rPr>
  </w:style>
  <w:style w:type="character" w:styleId="WW8Num9z1" w:customStyle="1">
    <w:name w:val="WW8Num9z1"/>
    <w:qFormat/>
    <w:rPr>
      <w:b/>
      <w:bCs/>
      <w:color w:val="000000"/>
      <w:spacing w:val="-7"/>
      <w:sz w:val="26"/>
    </w:rPr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Times New Roman" w:hAnsi="Times New Roman" w:eastAsia="Times New Roman" w:cs="Times New Roman"/>
      <w:b/>
      <w:bCs w:val="false"/>
      <w:i w:val="false"/>
      <w:color w:val="000000"/>
      <w:spacing w:val="-1"/>
      <w:w w:val="100"/>
      <w:kern w:val="2"/>
      <w:sz w:val="16"/>
      <w:szCs w:val="16"/>
      <w:shd w:fill="auto" w:val="clear"/>
      <w:lang w:val="pl-PL" w:eastAsia="zh-CN" w:bidi="hi-IN"/>
    </w:rPr>
  </w:style>
  <w:style w:type="character" w:styleId="WW8Num10z1" w:customStyle="1">
    <w:name w:val="WW8Num10z1"/>
    <w:qFormat/>
    <w:rPr>
      <w:b/>
      <w:bCs/>
      <w:color w:val="000000"/>
      <w:spacing w:val="-7"/>
    </w:rPr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Times New Roman" w:hAnsi="Times New Roman" w:eastAsia="Times New Roman" w:cs="Times New Roman"/>
      <w:b w:val="false"/>
      <w:i w:val="false"/>
      <w:color w:val="000000"/>
      <w:spacing w:val="-4"/>
      <w:w w:val="100"/>
      <w:kern w:val="2"/>
      <w:sz w:val="16"/>
      <w:szCs w:val="16"/>
      <w:lang w:val="pl-PL" w:eastAsia="zh-CN" w:bidi="hi-IN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Symbol" w:hAnsi="Symbol" w:eastAsia="Times New Roman" w:cs="OpenSymbol"/>
      <w:b w:val="false"/>
      <w:bCs w:val="false"/>
      <w:i w:val="false"/>
      <w:color w:val="000000"/>
      <w:spacing w:val="1"/>
      <w:w w:val="100"/>
      <w:kern w:val="2"/>
      <w:sz w:val="21"/>
      <w:szCs w:val="21"/>
      <w:shd w:fill="auto" w:val="clear"/>
      <w:lang w:val="pl-PL" w:eastAsia="zh-CN" w:bidi="hi-IN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Symbol" w:hAnsi="Symbol" w:eastAsia="Times New Roman" w:cs="Symbol"/>
      <w:b/>
      <w:color w:val="000000"/>
      <w:spacing w:val="1"/>
      <w:w w:val="100"/>
      <w:kern w:val="2"/>
      <w:sz w:val="21"/>
      <w:szCs w:val="21"/>
      <w:lang w:val="pl-PL" w:eastAsia="zh-CN" w:bidi="hi-IN"/>
    </w:rPr>
  </w:style>
  <w:style w:type="character" w:styleId="WW8Num13z1" w:customStyle="1">
    <w:name w:val="WW8Num13z1"/>
    <w:qFormat/>
    <w:rPr>
      <w:b/>
    </w:rPr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Symbol" w:hAnsi="Symbol" w:eastAsia="Times New Roman" w:cs="OpenSymbol"/>
      <w:b w:val="false"/>
      <w:bCs w:val="false"/>
      <w:i w:val="false"/>
      <w:color w:val="000000"/>
      <w:spacing w:val="1"/>
      <w:w w:val="100"/>
      <w:kern w:val="2"/>
      <w:sz w:val="21"/>
      <w:szCs w:val="21"/>
      <w:shd w:fill="auto" w:val="clear"/>
      <w:lang w:val="pl-PL" w:eastAsia="zh-CN" w:bidi="hi-IN"/>
    </w:rPr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Symbol" w:hAnsi="Symbol" w:eastAsia="Times New Roman" w:cs="OpenSymbol"/>
      <w:b/>
      <w:color w:val="000000"/>
      <w:spacing w:val="1"/>
      <w:w w:val="100"/>
      <w:kern w:val="2"/>
      <w:sz w:val="21"/>
      <w:szCs w:val="21"/>
      <w:lang w:val="pl-PL" w:eastAsia="zh-CN" w:bidi="hi-IN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eastAsia="Times New Roman" w:cs="OpenSymbol"/>
      <w:b w:val="false"/>
      <w:bCs w:val="false"/>
      <w:i w:val="false"/>
      <w:color w:val="000000"/>
      <w:spacing w:val="1"/>
      <w:w w:val="100"/>
      <w:kern w:val="2"/>
      <w:sz w:val="21"/>
      <w:szCs w:val="21"/>
      <w:shd w:fill="auto" w:val="clear"/>
      <w:lang w:val="pl-PL" w:eastAsia="zh-CN" w:bidi="hi-IN"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Symbol" w:hAnsi="Symbol" w:eastAsia="Lucida Sans Unicode" w:cs="OpenSymbol"/>
      <w:b w:val="false"/>
      <w:bCs/>
      <w:i w:val="false"/>
      <w:caps w:val="false"/>
      <w:smallCaps w:val="false"/>
      <w:strike w:val="false"/>
      <w:dstrike w:val="false"/>
      <w:color w:val="000000"/>
      <w:spacing w:val="0"/>
      <w:w w:val="100"/>
      <w:kern w:val="2"/>
      <w:sz w:val="20"/>
      <w:szCs w:val="21"/>
      <w:shd w:fill="auto" w:val="clear"/>
      <w:lang w:val="pl-PL" w:bidi="hi-IN"/>
    </w:rPr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ascii="Calibri" w:hAnsi="Calibri" w:cs="Courier New"/>
      <w:b/>
      <w:caps w:val="false"/>
      <w:smallCaps w:val="false"/>
      <w:strike w:val="false"/>
      <w:dstrike w:val="false"/>
      <w:color w:val="000000"/>
      <w:spacing w:val="0"/>
      <w:w w:val="100"/>
      <w:sz w:val="20"/>
      <w:lang w:val="pl-PL"/>
    </w:rPr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Symbol" w:hAnsi="Symbol" w:eastAsia="Times New Roman" w:cs="OpenSymbol"/>
      <w:b/>
      <w:bCs/>
      <w:color w:val="auto"/>
      <w:sz w:val="24"/>
      <w:szCs w:val="24"/>
      <w:shd w:fill="FFFFFF" w:val="clear"/>
      <w:lang w:bidi="ar-SA"/>
    </w:rPr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PageNumber">
    <w:name w:val="page number"/>
    <w:basedOn w:val="Domylnaczcionkaakapitu1"/>
    <w:rPr/>
  </w:style>
  <w:style w:type="character" w:styleId="Symbolewypunktowania" w:customStyle="1">
    <w:name w:val="Symbole wypunktowania"/>
    <w:qFormat/>
    <w:rPr>
      <w:rFonts w:ascii="OpenSymbol" w:hAnsi="OpenSymbol" w:eastAsia="OpenSymbol" w:cs="OpenSymbol"/>
    </w:rPr>
  </w:style>
  <w:style w:type="character" w:styleId="Znakinumeracjiuser" w:customStyle="1">
    <w:name w:val="Znaki numeracji (user)"/>
    <w:qFormat/>
    <w:rPr/>
  </w:style>
  <w:style w:type="character" w:styleId="Znakiprzypiswdolnychuser" w:customStyle="1">
    <w:name w:val="Znaki przypisów dolnych (user)"/>
    <w:qFormat/>
    <w:rPr>
      <w:vertAlign w:val="superscript"/>
    </w:rPr>
  </w:style>
  <w:style w:type="character" w:styleId="WW8Num24z0" w:customStyle="1">
    <w:name w:val="WW8Num24z0"/>
    <w:qFormat/>
    <w:rPr>
      <w:b/>
    </w:rPr>
  </w:style>
  <w:style w:type="character" w:styleId="WW8Num24z1" w:customStyle="1">
    <w:name w:val="WW8Num24z1"/>
    <w:qFormat/>
    <w:rPr>
      <w:b w:val="false"/>
    </w:rPr>
  </w:style>
  <w:style w:type="character" w:styleId="Strong">
    <w:name w:val="Strong"/>
    <w:qFormat/>
    <w:rPr>
      <w:b/>
      <w:bCs/>
    </w:rPr>
  </w:style>
  <w:style w:type="character" w:styleId="Domylnaczcionkaakapitu3" w:customStyle="1">
    <w:name w:val="Domyślna czcionka akapitu3"/>
    <w:qFormat/>
    <w:rPr/>
  </w:style>
  <w:style w:type="character" w:styleId="FontStyle16" w:customStyle="1">
    <w:name w:val="Font Style16"/>
    <w:qFormat/>
    <w:rsid w:val="00261f4f"/>
    <w:rPr>
      <w:rFonts w:eastAsia="Arial" w:cs="Times New Roman"/>
      <w:color w:val="000000"/>
      <w:spacing w:val="-2"/>
      <w:w w:val="83"/>
      <w:lang w:eastAsia="pl-PL" w:bidi="pl-PL"/>
    </w:rPr>
  </w:style>
  <w:style w:type="character" w:styleId="FontStyle20" w:customStyle="1">
    <w:name w:val="Font Style20"/>
    <w:qFormat/>
    <w:rPr>
      <w:rFonts w:ascii="Calibri" w:hAnsi="Calibri" w:cs="Calibri"/>
      <w:sz w:val="20"/>
    </w:rPr>
  </w:style>
  <w:style w:type="character" w:styleId="FontStyle17" w:customStyle="1">
    <w:name w:val="Font Style17"/>
    <w:qFormat/>
    <w:rPr>
      <w:rFonts w:ascii="Calibri" w:hAnsi="Calibri" w:cs="Calibri"/>
      <w:b/>
      <w:sz w:val="20"/>
    </w:rPr>
  </w:style>
  <w:style w:type="character" w:styleId="FontStyle32" w:customStyle="1">
    <w:name w:val="Font Style32"/>
    <w:qFormat/>
    <w:rPr>
      <w:rFonts w:ascii="Times New Roman" w:hAnsi="Times New Roman" w:cs="Times New Roman"/>
      <w:color w:val="000000"/>
      <w:sz w:val="20"/>
      <w:szCs w:val="20"/>
    </w:rPr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TekstdymkaZnak" w:customStyle="1">
    <w:name w:val="Tekst dymka Znak"/>
    <w:link w:val="BalloonText"/>
    <w:uiPriority w:val="99"/>
    <w:semiHidden/>
    <w:qFormat/>
    <w:rsid w:val="00d05dc5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Znakinumeracji" w:customStyle="1">
    <w:name w:val="Znaki numeracji"/>
    <w:qFormat/>
    <w:rsid w:val="00703076"/>
    <w:rPr/>
  </w:style>
  <w:style w:type="character" w:styleId="Znakiwypunktowania" w:customStyle="1">
    <w:name w:val="Znaki wypunktowania"/>
    <w:qFormat/>
    <w:rsid w:val="00703076"/>
    <w:rPr>
      <w:rFonts w:ascii="OpenSymbol" w:hAnsi="OpenSymbol" w:eastAsia="OpenSymbol" w:cs="OpenSymbol"/>
    </w:rPr>
  </w:style>
  <w:style w:type="character" w:styleId="FontStyle15" w:customStyle="1">
    <w:name w:val="Font Style15"/>
    <w:uiPriority w:val="99"/>
    <w:qFormat/>
    <w:rsid w:val="00053d33"/>
    <w:rPr>
      <w:rFonts w:ascii="Times New Roman" w:hAnsi="Times New Roman" w:cs="Times New Roman"/>
      <w:color w:val="000000"/>
      <w:sz w:val="22"/>
      <w:szCs w:val="22"/>
    </w:rPr>
  </w:style>
  <w:style w:type="character" w:styleId="FontStyle26" w:customStyle="1">
    <w:name w:val="Font Style26"/>
    <w:qFormat/>
    <w:rsid w:val="005054b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FontStyle27" w:customStyle="1">
    <w:name w:val="Font Style27"/>
    <w:qFormat/>
    <w:rsid w:val="005054b1"/>
    <w:rPr>
      <w:rFonts w:ascii="Times New Roman" w:hAnsi="Times New Roman" w:cs="Times New Roman"/>
      <w:color w:val="000000"/>
      <w:sz w:val="22"/>
      <w:szCs w:val="22"/>
    </w:rPr>
  </w:style>
  <w:style w:type="character" w:styleId="FontStyle29" w:customStyle="1">
    <w:name w:val="Font Style29"/>
    <w:uiPriority w:val="99"/>
    <w:qFormat/>
    <w:rsid w:val="005054b1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styleId="FontStyle33" w:customStyle="1">
    <w:name w:val="Font Style33"/>
    <w:uiPriority w:val="99"/>
    <w:qFormat/>
    <w:rsid w:val="00eb14de"/>
    <w:rPr>
      <w:rFonts w:ascii="Franklin Gothic Demi" w:hAnsi="Franklin Gothic Demi" w:cs="Franklin Gothic Demi"/>
      <w:color w:val="000000"/>
      <w:sz w:val="16"/>
      <w:szCs w:val="16"/>
    </w:rPr>
  </w:style>
  <w:style w:type="character" w:styleId="FontStyle28" w:customStyle="1">
    <w:name w:val="Font Style28"/>
    <w:uiPriority w:val="99"/>
    <w:qFormat/>
    <w:rsid w:val="00561ed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FontStyle31" w:customStyle="1">
    <w:name w:val="Font Style31"/>
    <w:uiPriority w:val="99"/>
    <w:qFormat/>
    <w:rsid w:val="00561edf"/>
    <w:rPr>
      <w:rFonts w:ascii="Times New Roman" w:hAnsi="Times New Roman" w:cs="Times New Roman"/>
      <w:color w:val="000000"/>
      <w:sz w:val="18"/>
      <w:szCs w:val="18"/>
    </w:rPr>
  </w:style>
  <w:style w:type="character" w:styleId="FontStyle34" w:customStyle="1">
    <w:name w:val="Font Style34"/>
    <w:uiPriority w:val="99"/>
    <w:qFormat/>
    <w:rsid w:val="00561edf"/>
    <w:rPr>
      <w:rFonts w:ascii="Times New Roman" w:hAnsi="Times New Roman" w:cs="Times New Roman"/>
      <w:b/>
      <w:bCs/>
      <w:color w:val="000000"/>
      <w:sz w:val="16"/>
      <w:szCs w:val="16"/>
    </w:rPr>
  </w:style>
  <w:style w:type="character" w:styleId="TekstpodstawowyZnak" w:customStyle="1">
    <w:name w:val="Tekst podstawowy Znak"/>
    <w:qFormat/>
    <w:rsid w:val="007308f8"/>
    <w:rPr>
      <w:rFonts w:eastAsia="SimSun" w:cs="Mangal"/>
      <w:kern w:val="2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ef45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qFormat/>
    <w:rsid w:val="00ef4512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c40d32"/>
    <w:rPr/>
  </w:style>
  <w:style w:type="character" w:styleId="WW8Num29z5" w:customStyle="1">
    <w:name w:val="WW8Num29z5"/>
    <w:qFormat/>
    <w:rsid w:val="002b11c6"/>
    <w:rPr/>
  </w:style>
  <w:style w:type="character" w:styleId="StopkaZnak" w:customStyle="1">
    <w:name w:val="Stopka Znak"/>
    <w:uiPriority w:val="99"/>
    <w:qFormat/>
    <w:rsid w:val="002b11c6"/>
    <w:rPr>
      <w:rFonts w:eastAsia="SimSun" w:cs="Mangal"/>
      <w:kern w:val="2"/>
      <w:sz w:val="24"/>
      <w:szCs w:val="24"/>
      <w:lang w:eastAsia="zh-CN" w:bidi="hi-IN"/>
    </w:rPr>
  </w:style>
  <w:style w:type="character" w:styleId="CommentReference">
    <w:name w:val="annotation reference"/>
    <w:uiPriority w:val="99"/>
    <w:semiHidden/>
    <w:unhideWhenUsed/>
    <w:qFormat/>
    <w:rsid w:val="00f16e83"/>
    <w:rPr>
      <w:sz w:val="16"/>
      <w:szCs w:val="16"/>
    </w:rPr>
  </w:style>
  <w:style w:type="character" w:styleId="TekstkomentarzaZnak" w:customStyle="1">
    <w:name w:val="Tekst komentarza Znak"/>
    <w:link w:val="CommentText"/>
    <w:uiPriority w:val="99"/>
    <w:semiHidden/>
    <w:qFormat/>
    <w:rsid w:val="00f16e83"/>
    <w:rPr>
      <w:rFonts w:eastAsia="SimSun" w:cs="Mangal"/>
      <w:kern w:val="2"/>
      <w:szCs w:val="18"/>
      <w:lang w:eastAsia="zh-CN" w:bidi="hi-IN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f16e83"/>
    <w:rPr>
      <w:rFonts w:eastAsia="SimSun" w:cs="Mangal"/>
      <w:b/>
      <w:bCs/>
      <w:kern w:val="2"/>
      <w:szCs w:val="18"/>
      <w:lang w:eastAsia="zh-CN" w:bidi="hi-IN"/>
    </w:rPr>
  </w:style>
  <w:style w:type="paragraph" w:styleId="Nagwek" w:customStyle="1">
    <w:name w:val="Nagłówek"/>
    <w:basedOn w:val="Standard"/>
    <w:next w:val="Textbody"/>
    <w:qFormat/>
    <w:rsid w:val="00703076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link w:val="TekstpodstawowyZnak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Standard"/>
    <w:qFormat/>
    <w:rsid w:val="00703076"/>
    <w:pPr>
      <w:suppressLineNumbers/>
    </w:pPr>
    <w:rPr>
      <w:rFonts w:eastAsia="SimSun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paragraph" w:styleId="Nagwek2" w:customStyle="1">
    <w:name w:val="Nagłówek2"/>
    <w:basedOn w:val="Nagwek1"/>
    <w:next w:val="BodyText"/>
    <w:qFormat/>
    <w:pPr>
      <w:jc w:val="center"/>
    </w:pPr>
    <w:rPr>
      <w:b/>
      <w:bCs/>
      <w:sz w:val="36"/>
      <w:szCs w:val="36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Footer">
    <w:name w:val="footer"/>
    <w:basedOn w:val="Normal"/>
    <w:link w:val="StopkaZnak"/>
    <w:uiPriority w:val="9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Tekstpodstawowy21" w:customStyle="1">
    <w:name w:val="Tekst podstawowy 21"/>
    <w:basedOn w:val="Normal"/>
    <w:qFormat/>
    <w:pPr>
      <w:jc w:val="both"/>
    </w:pPr>
    <w:rPr>
      <w:sz w:val="28"/>
    </w:rPr>
  </w:style>
  <w:style w:type="paragraph" w:styleId="FootnoteText">
    <w:name w:val="footnote text"/>
    <w:basedOn w:val="Normal"/>
    <w:pPr/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Tekstpodstawowywcity21" w:customStyle="1">
    <w:name w:val="Tekst podstawowy wcięty 21"/>
    <w:basedOn w:val="Normal"/>
    <w:qFormat/>
    <w:pPr>
      <w:spacing w:lineRule="auto" w:line="360"/>
      <w:ind w:left="567"/>
    </w:pPr>
    <w:rPr/>
  </w:style>
  <w:style w:type="paragraph" w:styleId="Zawartoramkiuser" w:customStyle="1">
    <w:name w:val="Zawartość ramki (user)"/>
    <w:basedOn w:val="BodyText"/>
    <w:qFormat/>
    <w:pPr/>
    <w:rPr/>
  </w:style>
  <w:style w:type="paragraph" w:styleId="Zawartotabeliuser" w:customStyle="1">
    <w:name w:val="Zawartość tabeli (user)"/>
    <w:basedOn w:val="Normal"/>
    <w:qFormat/>
    <w:pPr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Tekstpodstawowy31" w:customStyle="1">
    <w:name w:val="Tekst podstawowy 31"/>
    <w:basedOn w:val="Normal"/>
    <w:qFormat/>
    <w:pPr/>
    <w:rPr>
      <w:sz w:val="26"/>
    </w:rPr>
  </w:style>
  <w:style w:type="paragraph" w:styleId="Akapitzlist1" w:customStyle="1">
    <w:name w:val="Akapit z listą1"/>
    <w:basedOn w:val="Normal"/>
    <w:qFormat/>
    <w:pPr>
      <w:ind w:left="720"/>
    </w:pPr>
    <w:rPr/>
  </w:style>
  <w:style w:type="paragraph" w:styleId="Quote">
    <w:name w:val="Quote"/>
    <w:basedOn w:val="Normal"/>
    <w:qFormat/>
    <w:pPr>
      <w:spacing w:before="0" w:after="283"/>
      <w:ind w:left="567" w:right="567"/>
    </w:pPr>
    <w:rPr/>
  </w:style>
  <w:style w:type="paragraph" w:styleId="Subtitle">
    <w:name w:val="Subtitle"/>
    <w:basedOn w:val="Nagwek1"/>
    <w:next w:val="BodyText"/>
    <w:qFormat/>
    <w:pPr>
      <w:jc w:val="center"/>
    </w:pPr>
    <w:rPr>
      <w:i/>
      <w:iCs/>
    </w:rPr>
  </w:style>
  <w:style w:type="paragraph" w:styleId="Style13" w:customStyle="1">
    <w:name w:val="Style13"/>
    <w:qFormat/>
    <w:pPr>
      <w:widowControl w:val="false"/>
      <w:suppressAutoHyphens w:val="true"/>
      <w:bidi w:val="0"/>
      <w:spacing w:before="0" w:after="0"/>
      <w:ind w:hanging="288"/>
      <w:jc w:val="both"/>
    </w:pPr>
    <w:rPr>
      <w:rFonts w:ascii="Times New Roman" w:hAnsi="Times New Roman" w:eastAsia="SimSun" w:cs="Mangal"/>
      <w:color w:val="auto"/>
      <w:kern w:val="0"/>
      <w:sz w:val="24"/>
      <w:szCs w:val="24"/>
      <w:lang w:val="pl-PL" w:eastAsia="zh-CN" w:bidi="hi-IN"/>
    </w:rPr>
  </w:style>
  <w:style w:type="paragraph" w:styleId="Style31" w:customStyle="1">
    <w:name w:val="Style3"/>
    <w:qFormat/>
    <w:pPr>
      <w:widowControl w:val="false"/>
      <w:suppressAutoHyphens w:val="true"/>
      <w:bidi w:val="0"/>
      <w:spacing w:before="0" w:after="0"/>
      <w:ind w:hanging="202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l-PL" w:eastAsia="zh-CN" w:bidi="hi-IN"/>
    </w:rPr>
  </w:style>
  <w:style w:type="paragraph" w:styleId="Style51" w:customStyle="1">
    <w:name w:val="Style5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l-PL" w:eastAsia="zh-CN" w:bidi="hi-IN"/>
    </w:rPr>
  </w:style>
  <w:style w:type="paragraph" w:styleId="Style7" w:customStyle="1">
    <w:name w:val="Style7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l-PL" w:eastAsia="zh-CN" w:bidi="hi-IN"/>
    </w:rPr>
  </w:style>
  <w:style w:type="paragraph" w:styleId="Style11" w:customStyle="1">
    <w:name w:val="Style11"/>
    <w:uiPriority w:val="99"/>
    <w:qFormat/>
    <w:pPr>
      <w:widowControl w:val="false"/>
      <w:suppressAutoHyphens w:val="true"/>
      <w:bidi w:val="0"/>
      <w:spacing w:before="0" w:after="0"/>
      <w:ind w:hanging="216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l-PL" w:eastAsia="zh-CN" w:bidi="hi-IN"/>
    </w:rPr>
  </w:style>
  <w:style w:type="paragraph" w:styleId="Style12" w:customStyle="1">
    <w:name w:val="Style1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Mangal"/>
      <w:color w:val="auto"/>
      <w:kern w:val="0"/>
      <w:sz w:val="24"/>
      <w:szCs w:val="24"/>
      <w:lang w:val="pl-PL" w:eastAsia="zh-CN" w:bidi="hi-IN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Style16" w:customStyle="1">
    <w:name w:val="Style16"/>
    <w:basedOn w:val="Normal"/>
    <w:uiPriority w:val="99"/>
    <w:qFormat/>
    <w:pPr>
      <w:suppressAutoHyphens w:val="false"/>
    </w:pPr>
    <w:rPr>
      <w:rFonts w:eastAsia="Times New Roman"/>
    </w:rPr>
  </w:style>
  <w:style w:type="paragraph" w:styleId="Style8" w:customStyle="1">
    <w:name w:val="Style8"/>
    <w:basedOn w:val="Normal"/>
    <w:uiPriority w:val="99"/>
    <w:qFormat/>
    <w:pPr>
      <w:suppressAutoHyphens w:val="false"/>
    </w:pPr>
    <w:rPr>
      <w:rFonts w:eastAsia="Times New Roman"/>
    </w:rPr>
  </w:style>
  <w:style w:type="paragraph" w:styleId="Title">
    <w:name w:val="Title"/>
    <w:basedOn w:val="Nagwek2"/>
    <w:next w:val="BodyText"/>
    <w:qFormat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05dc5"/>
    <w:pPr/>
    <w:rPr>
      <w:rFonts w:ascii="Segoe UI" w:hAnsi="Segoe UI"/>
      <w:sz w:val="18"/>
      <w:szCs w:val="16"/>
      <w:lang w:val="x-none"/>
    </w:rPr>
  </w:style>
  <w:style w:type="paragraph" w:styleId="NormalWeb">
    <w:name w:val="Normal (Web)"/>
    <w:basedOn w:val="Normal"/>
    <w:uiPriority w:val="99"/>
    <w:semiHidden/>
    <w:unhideWhenUsed/>
    <w:qFormat/>
    <w:rsid w:val="007b002f"/>
    <w:pPr>
      <w:widowControl/>
      <w:suppressAutoHyphens w:val="false"/>
      <w:spacing w:beforeAutospacing="1" w:afterAutospacing="1"/>
    </w:pPr>
    <w:rPr>
      <w:rFonts w:ascii="Calibri" w:hAnsi="Calibri" w:eastAsia="Calibri" w:cs="Calibri"/>
      <w:kern w:val="0"/>
      <w:sz w:val="22"/>
      <w:szCs w:val="22"/>
      <w:lang w:eastAsia="pl-PL" w:bidi="ar-SA"/>
    </w:rPr>
  </w:style>
  <w:style w:type="paragraph" w:styleId="Standard" w:customStyle="1">
    <w:name w:val="Standard"/>
    <w:qFormat/>
    <w:rsid w:val="00fa68c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paragraph" w:styleId="Tekstpodstawowy32" w:customStyle="1">
    <w:name w:val="Tekst podstawowy 32"/>
    <w:basedOn w:val="Normal"/>
    <w:qFormat/>
    <w:rsid w:val="00077da9"/>
    <w:pPr/>
    <w:rPr/>
  </w:style>
  <w:style w:type="paragraph" w:styleId="Textbody" w:customStyle="1">
    <w:name w:val="Text body"/>
    <w:basedOn w:val="Standard"/>
    <w:qFormat/>
    <w:rsid w:val="00703076"/>
    <w:pPr>
      <w:spacing w:before="0" w:after="120"/>
    </w:pPr>
    <w:rPr>
      <w:rFonts w:eastAsia="SimSun"/>
    </w:rPr>
  </w:style>
  <w:style w:type="paragraph" w:styleId="Zawartotabeli" w:customStyle="1">
    <w:name w:val="Zawartość tabeli"/>
    <w:basedOn w:val="Standard"/>
    <w:qFormat/>
    <w:rsid w:val="00703076"/>
    <w:pPr>
      <w:suppressLineNumbers/>
    </w:pPr>
    <w:rPr>
      <w:rFonts w:eastAsia="SimSun"/>
    </w:rPr>
  </w:style>
  <w:style w:type="paragraph" w:styleId="Style41" w:customStyle="1">
    <w:name w:val="Style4"/>
    <w:basedOn w:val="Normal"/>
    <w:qFormat/>
    <w:rsid w:val="005054b1"/>
    <w:pPr>
      <w:suppressAutoHyphens w:val="false"/>
    </w:pPr>
    <w:rPr>
      <w:rFonts w:eastAsia="Times New Roman" w:cs="Times New Roman"/>
      <w:kern w:val="0"/>
      <w:lang w:eastAsia="pl-PL" w:bidi="ar-SA"/>
    </w:rPr>
  </w:style>
  <w:style w:type="paragraph" w:styleId="Style9" w:customStyle="1">
    <w:name w:val="Style9"/>
    <w:basedOn w:val="Normal"/>
    <w:uiPriority w:val="99"/>
    <w:qFormat/>
    <w:rsid w:val="005054b1"/>
    <w:pPr>
      <w:suppressAutoHyphens w:val="false"/>
    </w:pPr>
    <w:rPr>
      <w:rFonts w:eastAsia="Times New Roman" w:cs="Times New Roman"/>
      <w:kern w:val="0"/>
      <w:lang w:eastAsia="pl-PL" w:bidi="ar-SA"/>
    </w:rPr>
  </w:style>
  <w:style w:type="paragraph" w:styleId="Style14" w:customStyle="1">
    <w:name w:val="Style14"/>
    <w:basedOn w:val="Normal"/>
    <w:uiPriority w:val="99"/>
    <w:qFormat/>
    <w:rsid w:val="005054b1"/>
    <w:pPr>
      <w:suppressAutoHyphens w:val="false"/>
    </w:pPr>
    <w:rPr>
      <w:rFonts w:eastAsia="Times New Roman" w:cs="Times New Roman"/>
      <w:kern w:val="0"/>
      <w:lang w:eastAsia="pl-PL" w:bidi="ar-SA"/>
    </w:rPr>
  </w:style>
  <w:style w:type="paragraph" w:styleId="Style18" w:customStyle="1">
    <w:name w:val="Style18"/>
    <w:basedOn w:val="Normal"/>
    <w:uiPriority w:val="99"/>
    <w:qFormat/>
    <w:rsid w:val="005054b1"/>
    <w:pPr>
      <w:suppressAutoHyphens w:val="false"/>
    </w:pPr>
    <w:rPr>
      <w:rFonts w:eastAsia="Times New Roman" w:cs="Times New Roman"/>
      <w:kern w:val="0"/>
      <w:lang w:eastAsia="pl-PL" w:bidi="ar-SA"/>
    </w:rPr>
  </w:style>
  <w:style w:type="paragraph" w:styleId="Style61" w:customStyle="1">
    <w:name w:val="Style6"/>
    <w:basedOn w:val="Normal"/>
    <w:uiPriority w:val="99"/>
    <w:qFormat/>
    <w:rsid w:val="00eb14de"/>
    <w:pPr>
      <w:suppressAutoHyphens w:val="false"/>
    </w:pPr>
    <w:rPr>
      <w:rFonts w:eastAsia="Times New Roman" w:cs="Times New Roman"/>
      <w:kern w:val="0"/>
      <w:lang w:eastAsia="pl-PL" w:bidi="ar-SA"/>
    </w:rPr>
  </w:style>
  <w:style w:type="paragraph" w:styleId="Style10" w:customStyle="1">
    <w:name w:val="Style10"/>
    <w:basedOn w:val="Normal"/>
    <w:uiPriority w:val="99"/>
    <w:qFormat/>
    <w:rsid w:val="00561edf"/>
    <w:pPr>
      <w:suppressAutoHyphens w:val="false"/>
    </w:pPr>
    <w:rPr>
      <w:rFonts w:eastAsia="Times New Roman" w:cs="Times New Roman"/>
      <w:kern w:val="0"/>
      <w:lang w:eastAsia="pl-PL" w:bidi="ar-SA"/>
    </w:rPr>
  </w:style>
  <w:style w:type="paragraph" w:styleId="Style15" w:customStyle="1">
    <w:name w:val="Style15"/>
    <w:basedOn w:val="Normal"/>
    <w:uiPriority w:val="99"/>
    <w:qFormat/>
    <w:rsid w:val="00561edf"/>
    <w:pPr>
      <w:suppressAutoHyphens w:val="false"/>
    </w:pPr>
    <w:rPr>
      <w:rFonts w:eastAsia="Times New Roman" w:cs="Times New Roman"/>
      <w:kern w:val="0"/>
      <w:lang w:eastAsia="pl-PL" w:bidi="ar-SA"/>
    </w:rPr>
  </w:style>
  <w:style w:type="paragraph" w:styleId="Revision">
    <w:name w:val="Revision"/>
    <w:uiPriority w:val="99"/>
    <w:semiHidden/>
    <w:qFormat/>
    <w:rsid w:val="000336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1"/>
      <w:lang w:val="pl-PL" w:eastAsia="zh-CN" w:bidi="hi-IN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f16e83"/>
    <w:pPr/>
    <w:rPr>
      <w:sz w:val="20"/>
      <w:szCs w:val="18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f16e83"/>
    <w:pPr/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numbering" w:styleId="WW8Num24" w:customStyle="1">
    <w:name w:val="WW8Num24"/>
    <w:qFormat/>
    <w:rsid w:val="00703076"/>
  </w:style>
  <w:style w:type="numbering" w:styleId="WW8Num15" w:customStyle="1">
    <w:name w:val="WW8Num15"/>
    <w:qFormat/>
    <w:rsid w:val="00703076"/>
  </w:style>
  <w:style w:type="numbering" w:styleId="WW8Num16" w:customStyle="1">
    <w:name w:val="WW8Num16"/>
    <w:qFormat/>
    <w:rsid w:val="00703076"/>
  </w:style>
  <w:style w:type="numbering" w:styleId="WW8Num17" w:customStyle="1">
    <w:name w:val="WW8Num17"/>
    <w:qFormat/>
    <w:rsid w:val="00703076"/>
  </w:style>
  <w:style w:type="numbering" w:styleId="WW8Num2" w:customStyle="1">
    <w:name w:val="WW8Num2"/>
    <w:qFormat/>
    <w:rsid w:val="00052491"/>
  </w:style>
  <w:style w:type="numbering" w:styleId="WW8Num3" w:customStyle="1">
    <w:name w:val="WW8Num3"/>
    <w:qFormat/>
    <w:rsid w:val="00052491"/>
  </w:style>
  <w:style w:type="numbering" w:styleId="WW8Num5" w:customStyle="1">
    <w:name w:val="WW8Num5"/>
    <w:qFormat/>
    <w:rsid w:val="00052491"/>
  </w:style>
  <w:style w:type="numbering" w:styleId="WW8Num6" w:customStyle="1">
    <w:name w:val="WW8Num6"/>
    <w:qFormat/>
    <w:rsid w:val="00052491"/>
  </w:style>
  <w:style w:type="numbering" w:styleId="WW8Num8" w:customStyle="1">
    <w:name w:val="WW8Num8"/>
    <w:qFormat/>
    <w:rsid w:val="00052491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d43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p.legalis.pl/document-view.seam?documentId=mfrxilrtg4ytgnrvhe4dc" TargetMode="External"/><Relationship Id="rId3" Type="http://schemas.openxmlformats.org/officeDocument/2006/relationships/hyperlink" Target="http://www.snzoz.lublin.pl/" TargetMode="External"/><Relationship Id="rId4" Type="http://schemas.openxmlformats.org/officeDocument/2006/relationships/hyperlink" Target="mailto:iodo@snzoz.lublin.pl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03F9-8E25-4407-8F23-032269D1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LibreOffice/26.2.4.2$Windows_X86_64 LibreOffice_project/0229ac93fcf0d7cbc6376066c6f35021cef002dc</Application>
  <AppVersion>15.0000</AppVersion>
  <Pages>7</Pages>
  <Words>3520</Words>
  <Characters>23080</Characters>
  <CharactersWithSpaces>26511</CharactersWithSpaces>
  <Paragraphs>216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2026-05-08T12:22:00Z</dcterms:created>
  <dc:creator>Szpital Neuropsychiatryczny</dc:creator>
  <dc:description/>
  <dc:language>pl-PL</dc:language>
  <cp:lastModifiedBy/>
  <cp:lastPrinted>2026-05-12T08:25:00Z</cp:lastPrinted>
  <dcterms:modified xsi:type="dcterms:W3CDTF">2026-06-25T08:55:23Z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